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95C716" w14:textId="77777777" w:rsidR="00935773" w:rsidRPr="00935773" w:rsidRDefault="00935773" w:rsidP="00935773">
      <w:pPr>
        <w:spacing w:after="0" w:line="360" w:lineRule="auto"/>
        <w:jc w:val="center"/>
        <w:rPr>
          <w:rFonts w:ascii="Arial" w:eastAsia="Calibri" w:hAnsi="Arial" w:cs="Arial"/>
          <w:b/>
          <w:bCs/>
          <w:kern w:val="0"/>
          <w:sz w:val="32"/>
          <w:szCs w:val="32"/>
          <w14:ligatures w14:val="none"/>
        </w:rPr>
      </w:pPr>
      <w:r w:rsidRPr="00935773">
        <w:rPr>
          <w:rFonts w:ascii="Arial" w:eastAsia="Calibri" w:hAnsi="Arial" w:cs="Arial"/>
          <w:b/>
          <w:bCs/>
          <w:kern w:val="0"/>
          <w:sz w:val="32"/>
          <w:szCs w:val="32"/>
          <w14:ligatures w14:val="none"/>
        </w:rPr>
        <w:t>AVISO DE DISPENSA DE LICITAÇÃO Nº 13/2025</w:t>
      </w:r>
    </w:p>
    <w:p w14:paraId="310397F3" w14:textId="77777777" w:rsidR="00935773" w:rsidRPr="00935773" w:rsidRDefault="00935773" w:rsidP="00935773">
      <w:pPr>
        <w:spacing w:after="0" w:line="360" w:lineRule="auto"/>
        <w:jc w:val="center"/>
        <w:rPr>
          <w:rFonts w:ascii="Arial" w:eastAsia="Calibri" w:hAnsi="Arial" w:cs="Arial"/>
          <w:b/>
          <w:bCs/>
          <w:kern w:val="0"/>
          <w:sz w:val="32"/>
          <w:szCs w:val="32"/>
          <w14:ligatures w14:val="none"/>
        </w:rPr>
      </w:pPr>
      <w:r w:rsidRPr="00935773">
        <w:rPr>
          <w:rFonts w:ascii="Arial" w:eastAsia="Calibri" w:hAnsi="Arial" w:cs="Arial"/>
          <w:b/>
          <w:bCs/>
          <w:kern w:val="0"/>
          <w:sz w:val="32"/>
          <w:szCs w:val="32"/>
          <w14:ligatures w14:val="none"/>
        </w:rPr>
        <w:t>PROCESSO Nº 61/2025</w:t>
      </w:r>
    </w:p>
    <w:p w14:paraId="71E9008B" w14:textId="77777777" w:rsidR="00935773" w:rsidRPr="00935773" w:rsidRDefault="00935773" w:rsidP="00935773">
      <w:pPr>
        <w:spacing w:after="0" w:line="360" w:lineRule="auto"/>
        <w:jc w:val="center"/>
        <w:rPr>
          <w:rFonts w:ascii="Arial" w:eastAsia="Calibri" w:hAnsi="Arial" w:cs="Arial"/>
          <w:b/>
          <w:bCs/>
          <w:kern w:val="0"/>
          <w:sz w:val="32"/>
          <w:szCs w:val="32"/>
          <w14:ligatures w14:val="none"/>
        </w:rPr>
      </w:pPr>
    </w:p>
    <w:p w14:paraId="12C6C857" w14:textId="77777777" w:rsidR="00935773" w:rsidRPr="00935773" w:rsidRDefault="00935773" w:rsidP="00935773">
      <w:pPr>
        <w:spacing w:after="0" w:line="360" w:lineRule="auto"/>
        <w:ind w:firstLine="851"/>
        <w:jc w:val="both"/>
        <w:rPr>
          <w:rFonts w:ascii="Arial" w:eastAsia="Calibri" w:hAnsi="Arial" w:cs="Arial"/>
          <w:kern w:val="0"/>
          <w14:ligatures w14:val="none"/>
        </w:rPr>
      </w:pPr>
      <w:r w:rsidRPr="00935773">
        <w:rPr>
          <w:rFonts w:ascii="Arial" w:eastAsia="Calibri" w:hAnsi="Arial" w:cs="Arial"/>
          <w:kern w:val="0"/>
          <w14:ligatures w14:val="none"/>
        </w:rPr>
        <w:t>A Prefeitura Municipal de Ibirarema, Estado de São Paulo, em atendimento ao §3° do artigo 75 da Lei Federal n.º 14.133/2021, TORNA PÚBLICO para conhecimento dos interessados que a administração pretende realizar contratação do objeto abaixo descrito, com base no artigo 75, inciso I, da Lei Federal n.º 14.133/2021, podendo eventuais interessados apresentar Proposta de Preços no prazo de 03 (três) dias úteis, a contar desta publicação, oportunidade em que a administração escolherá a mais vantajosa.</w:t>
      </w:r>
    </w:p>
    <w:p w14:paraId="6F005E2F" w14:textId="77777777" w:rsidR="00935773" w:rsidRPr="00935773" w:rsidRDefault="00935773" w:rsidP="00935773">
      <w:pPr>
        <w:spacing w:after="0" w:line="360" w:lineRule="auto"/>
        <w:ind w:firstLine="851"/>
        <w:jc w:val="both"/>
        <w:rPr>
          <w:rFonts w:ascii="Arial" w:eastAsia="Calibri" w:hAnsi="Arial" w:cs="Arial"/>
          <w:kern w:val="0"/>
          <w14:ligatures w14:val="none"/>
        </w:rPr>
      </w:pPr>
    </w:p>
    <w:p w14:paraId="7C2A3432" w14:textId="77777777" w:rsidR="00935773" w:rsidRPr="00935773" w:rsidRDefault="00935773" w:rsidP="00935773">
      <w:pPr>
        <w:spacing w:after="0" w:line="360" w:lineRule="auto"/>
        <w:jc w:val="both"/>
        <w:rPr>
          <w:rFonts w:ascii="Arial" w:eastAsia="Calibri" w:hAnsi="Arial" w:cs="Arial"/>
          <w:kern w:val="0"/>
          <w14:ligatures w14:val="none"/>
        </w:rPr>
      </w:pPr>
      <w:r w:rsidRPr="00935773">
        <w:rPr>
          <w:rFonts w:ascii="Arial" w:eastAsia="Calibri" w:hAnsi="Arial" w:cs="Arial"/>
          <w:b/>
          <w:bCs/>
          <w:kern w:val="0"/>
          <w14:ligatures w14:val="none"/>
        </w:rPr>
        <w:t>DO OBJETO:</w:t>
      </w:r>
      <w:r w:rsidRPr="00935773">
        <w:rPr>
          <w:rFonts w:ascii="Arial" w:eastAsia="Calibri" w:hAnsi="Arial" w:cs="Arial"/>
          <w:kern w:val="0"/>
          <w14:ligatures w14:val="none"/>
        </w:rPr>
        <w:t xml:space="preserve"> O objeto da presente dispensa é a </w:t>
      </w:r>
      <w:r w:rsidRPr="00935773">
        <w:rPr>
          <w:rFonts w:ascii="Arial" w:eastAsia="Calibri" w:hAnsi="Arial" w:cs="Arial"/>
          <w:b/>
          <w:bCs/>
          <w:kern w:val="0"/>
          <w14:ligatures w14:val="none"/>
        </w:rPr>
        <w:t>“CONTRATAÇÃO DE EMPRESA TÉCNICA ESPECIALIZADA PARA EXECUÇÃO DE PROJETO ELÉTRICO DAS INSTALAÇÕES DO PRÉDIO DA VIGILÂNCIA DA SAÚDE”,</w:t>
      </w:r>
      <w:r w:rsidRPr="00935773">
        <w:rPr>
          <w:rFonts w:ascii="Arial" w:eastAsia="Calibri" w:hAnsi="Arial" w:cs="Arial"/>
          <w:kern w:val="0"/>
          <w14:ligatures w14:val="none"/>
        </w:rPr>
        <w:t xml:space="preserve"> conforme: </w:t>
      </w:r>
      <w:r w:rsidRPr="00935773">
        <w:rPr>
          <w:rFonts w:ascii="Arial" w:eastAsia="Calibri" w:hAnsi="Arial" w:cs="Arial"/>
          <w:b/>
          <w:bCs/>
          <w:kern w:val="0"/>
          <w14:ligatures w14:val="none"/>
        </w:rPr>
        <w:t>TERMO DE REFERÊNCIA</w:t>
      </w:r>
      <w:r w:rsidRPr="00935773">
        <w:rPr>
          <w:rFonts w:ascii="Arial" w:eastAsia="Calibri" w:hAnsi="Arial" w:cs="Arial"/>
          <w:kern w:val="0"/>
          <w14:ligatures w14:val="none"/>
        </w:rPr>
        <w:t>, contidos no ANEXO I, que ficam fazendo parte integrante deste aviso.</w:t>
      </w:r>
    </w:p>
    <w:p w14:paraId="7A215D91" w14:textId="77777777" w:rsidR="00935773" w:rsidRPr="00935773" w:rsidRDefault="00935773" w:rsidP="00935773">
      <w:pPr>
        <w:spacing w:after="0" w:line="360" w:lineRule="auto"/>
        <w:ind w:firstLine="851"/>
        <w:jc w:val="both"/>
        <w:rPr>
          <w:rFonts w:ascii="Arial" w:eastAsia="Calibri" w:hAnsi="Arial" w:cs="Arial"/>
          <w:kern w:val="0"/>
          <w14:ligatures w14:val="none"/>
        </w:rPr>
      </w:pPr>
    </w:p>
    <w:p w14:paraId="6D0F8A2B" w14:textId="77777777" w:rsidR="00935773" w:rsidRPr="00935773" w:rsidRDefault="00935773" w:rsidP="00935773">
      <w:pPr>
        <w:spacing w:after="0" w:line="360" w:lineRule="auto"/>
        <w:jc w:val="both"/>
        <w:rPr>
          <w:rFonts w:ascii="Arial" w:eastAsia="Calibri" w:hAnsi="Arial" w:cs="Arial"/>
          <w:color w:val="FF0000"/>
          <w:kern w:val="0"/>
          <w14:ligatures w14:val="none"/>
        </w:rPr>
      </w:pPr>
      <w:r w:rsidRPr="00935773">
        <w:rPr>
          <w:rFonts w:ascii="Arial" w:eastAsia="Calibri" w:hAnsi="Arial" w:cs="Arial"/>
          <w:b/>
          <w:bCs/>
          <w:kern w:val="0"/>
          <w14:ligatures w14:val="none"/>
        </w:rPr>
        <w:t>INÍCIO DO RECEBIMENTO DAS PROPOSTAS:</w:t>
      </w:r>
      <w:r w:rsidRPr="00935773">
        <w:rPr>
          <w:rFonts w:ascii="Arial" w:eastAsia="Calibri" w:hAnsi="Arial" w:cs="Arial"/>
          <w:kern w:val="0"/>
          <w14:ligatures w14:val="none"/>
        </w:rPr>
        <w:t xml:space="preserve"> Às 07h:00min do dia </w:t>
      </w:r>
      <w:r w:rsidRPr="00935773">
        <w:rPr>
          <w:rFonts w:ascii="Arial" w:eastAsia="Calibri" w:hAnsi="Arial" w:cs="Arial"/>
          <w:color w:val="000000"/>
          <w:kern w:val="0"/>
          <w14:ligatures w14:val="none"/>
        </w:rPr>
        <w:t>30/09/2025.</w:t>
      </w:r>
    </w:p>
    <w:p w14:paraId="083495A0" w14:textId="77777777" w:rsidR="00935773" w:rsidRPr="00935773" w:rsidRDefault="00935773" w:rsidP="00935773">
      <w:pPr>
        <w:spacing w:after="0" w:line="360" w:lineRule="auto"/>
        <w:jc w:val="both"/>
        <w:rPr>
          <w:rFonts w:ascii="Arial" w:eastAsia="Calibri" w:hAnsi="Arial" w:cs="Arial"/>
          <w:color w:val="FF0000"/>
          <w:kern w:val="0"/>
          <w14:ligatures w14:val="none"/>
        </w:rPr>
      </w:pPr>
      <w:r w:rsidRPr="00935773">
        <w:rPr>
          <w:rFonts w:ascii="Arial" w:eastAsia="Calibri" w:hAnsi="Arial" w:cs="Arial"/>
          <w:b/>
          <w:bCs/>
          <w:kern w:val="0"/>
          <w14:ligatures w14:val="none"/>
        </w:rPr>
        <w:t>LIMITE DE ENTREGA DE PROPOSTAS:</w:t>
      </w:r>
      <w:r w:rsidRPr="00935773">
        <w:rPr>
          <w:rFonts w:ascii="Arial" w:eastAsia="Calibri" w:hAnsi="Arial" w:cs="Arial"/>
          <w:kern w:val="0"/>
          <w14:ligatures w14:val="none"/>
        </w:rPr>
        <w:t xml:space="preserve"> Às 16h:30min do dia </w:t>
      </w:r>
      <w:r w:rsidRPr="00935773">
        <w:rPr>
          <w:rFonts w:ascii="Arial" w:eastAsia="Calibri" w:hAnsi="Arial" w:cs="Arial"/>
          <w:color w:val="000000"/>
          <w:kern w:val="0"/>
          <w14:ligatures w14:val="none"/>
        </w:rPr>
        <w:t>02/10/2025.</w:t>
      </w:r>
    </w:p>
    <w:p w14:paraId="645CD44B" w14:textId="77777777" w:rsidR="00935773" w:rsidRPr="00935773" w:rsidRDefault="00935773" w:rsidP="00935773">
      <w:pPr>
        <w:spacing w:after="0" w:line="360" w:lineRule="auto"/>
        <w:jc w:val="both"/>
        <w:rPr>
          <w:rFonts w:ascii="Arial" w:eastAsia="Calibri" w:hAnsi="Arial" w:cs="Arial"/>
          <w:kern w:val="0"/>
          <w14:ligatures w14:val="none"/>
        </w:rPr>
      </w:pPr>
      <w:r w:rsidRPr="00935773">
        <w:rPr>
          <w:rFonts w:ascii="Arial" w:eastAsia="Calibri" w:hAnsi="Arial" w:cs="Arial"/>
          <w:b/>
          <w:bCs/>
          <w:kern w:val="0"/>
          <w14:ligatures w14:val="none"/>
        </w:rPr>
        <w:t>REFERÊNCIA DE TEMPO:</w:t>
      </w:r>
      <w:r w:rsidRPr="00935773">
        <w:rPr>
          <w:rFonts w:ascii="Arial" w:eastAsia="Calibri" w:hAnsi="Arial" w:cs="Arial"/>
          <w:kern w:val="0"/>
          <w14:ligatures w14:val="none"/>
        </w:rPr>
        <w:t xml:space="preserve"> para todas as referências de tempo, será considerado o horário oficial de Brasília – DF.</w:t>
      </w:r>
    </w:p>
    <w:p w14:paraId="584931CA" w14:textId="77777777" w:rsidR="00935773" w:rsidRPr="00935773" w:rsidRDefault="00935773" w:rsidP="00935773">
      <w:pPr>
        <w:spacing w:after="0" w:line="360" w:lineRule="auto"/>
        <w:jc w:val="both"/>
        <w:rPr>
          <w:rFonts w:ascii="Arial" w:eastAsia="Calibri" w:hAnsi="Arial" w:cs="Arial"/>
          <w:kern w:val="0"/>
          <w14:ligatures w14:val="none"/>
        </w:rPr>
      </w:pPr>
    </w:p>
    <w:p w14:paraId="0B07E57B" w14:textId="77777777" w:rsidR="00935773" w:rsidRPr="00935773" w:rsidRDefault="00935773" w:rsidP="00935773">
      <w:pPr>
        <w:spacing w:after="0" w:line="360" w:lineRule="auto"/>
        <w:jc w:val="both"/>
        <w:rPr>
          <w:rFonts w:ascii="Arial" w:eastAsia="Calibri" w:hAnsi="Arial" w:cs="Arial"/>
          <w:kern w:val="0"/>
          <w14:ligatures w14:val="none"/>
        </w:rPr>
      </w:pPr>
      <w:r w:rsidRPr="00935773">
        <w:rPr>
          <w:rFonts w:ascii="Arial" w:eastAsia="Calibri" w:hAnsi="Arial" w:cs="Arial"/>
          <w:b/>
          <w:bCs/>
          <w:kern w:val="0"/>
          <w14:ligatures w14:val="none"/>
        </w:rPr>
        <w:t>RECEBIMENTO DAS PROPOSTAS:</w:t>
      </w:r>
      <w:r w:rsidRPr="00935773">
        <w:rPr>
          <w:rFonts w:ascii="Arial" w:eastAsia="Calibri" w:hAnsi="Arial" w:cs="Arial"/>
          <w:kern w:val="0"/>
          <w14:ligatures w14:val="none"/>
        </w:rPr>
        <w:t xml:space="preserve"> As propostas deverão ser encaminhadas através de e-mail, para o seguinte e-mail: licitacao@ibirarema.sp.gov.br, ou entregue diretamente no setor de licitação, até o prazo limite para entrega das propostas.</w:t>
      </w:r>
    </w:p>
    <w:p w14:paraId="48FB6405" w14:textId="77777777" w:rsidR="00935773" w:rsidRPr="00935773" w:rsidRDefault="00935773" w:rsidP="00935773">
      <w:pPr>
        <w:spacing w:after="0" w:line="360" w:lineRule="auto"/>
        <w:jc w:val="both"/>
        <w:rPr>
          <w:rFonts w:ascii="Arial" w:eastAsia="Calibri" w:hAnsi="Arial" w:cs="Arial"/>
          <w:b/>
          <w:bCs/>
          <w:kern w:val="0"/>
          <w14:ligatures w14:val="none"/>
        </w:rPr>
      </w:pPr>
      <w:r w:rsidRPr="00935773">
        <w:rPr>
          <w:rFonts w:ascii="Arial" w:eastAsia="Calibri" w:hAnsi="Arial" w:cs="Arial"/>
          <w:b/>
          <w:bCs/>
          <w:kern w:val="0"/>
          <w14:ligatures w14:val="none"/>
        </w:rPr>
        <w:t xml:space="preserve">ENDEREÇO DO SETOR DE LICITAÇÃO: </w:t>
      </w:r>
      <w:r w:rsidRPr="00935773">
        <w:rPr>
          <w:rFonts w:ascii="Arial" w:eastAsia="Calibri" w:hAnsi="Arial" w:cs="Arial"/>
          <w:kern w:val="0"/>
          <w14:ligatures w14:val="none"/>
        </w:rPr>
        <w:t>Avenida Deputado Nelson Fernandes, 350, Centro, na cidade de Ibirarema/SP – Setor de Licitações, CEP 19.940-007.</w:t>
      </w:r>
    </w:p>
    <w:p w14:paraId="6F38E077" w14:textId="77777777" w:rsidR="00935773" w:rsidRPr="00935773" w:rsidRDefault="00935773" w:rsidP="00935773">
      <w:pPr>
        <w:spacing w:after="0" w:line="360" w:lineRule="auto"/>
        <w:jc w:val="both"/>
        <w:rPr>
          <w:rFonts w:ascii="Arial" w:eastAsia="Calibri" w:hAnsi="Arial" w:cs="Arial"/>
          <w:kern w:val="0"/>
          <w14:ligatures w14:val="none"/>
        </w:rPr>
      </w:pPr>
    </w:p>
    <w:p w14:paraId="74082E76" w14:textId="77777777" w:rsidR="00935773" w:rsidRPr="00935773" w:rsidRDefault="00935773" w:rsidP="00935773">
      <w:pPr>
        <w:spacing w:after="0" w:line="360" w:lineRule="auto"/>
        <w:jc w:val="both"/>
        <w:rPr>
          <w:rFonts w:ascii="Arial" w:eastAsia="Calibri" w:hAnsi="Arial" w:cs="Arial"/>
          <w:kern w:val="0"/>
          <w14:ligatures w14:val="none"/>
        </w:rPr>
      </w:pPr>
      <w:r w:rsidRPr="00935773">
        <w:rPr>
          <w:rFonts w:ascii="Arial" w:eastAsia="Calibri" w:hAnsi="Arial" w:cs="Arial"/>
          <w:b/>
          <w:bCs/>
          <w:kern w:val="0"/>
          <w14:ligatures w14:val="none"/>
        </w:rPr>
        <w:t>DO VALOR:</w:t>
      </w:r>
      <w:r w:rsidRPr="00935773">
        <w:rPr>
          <w:rFonts w:ascii="Arial" w:eastAsia="Calibri" w:hAnsi="Arial" w:cs="Arial"/>
          <w:kern w:val="0"/>
          <w14:ligatures w14:val="none"/>
        </w:rPr>
        <w:t xml:space="preserve"> A proposta financeira deverá trazer os valores totais, referente a prestação dos serviços.</w:t>
      </w:r>
    </w:p>
    <w:p w14:paraId="78EB612C" w14:textId="77777777" w:rsidR="00935773" w:rsidRPr="00935773" w:rsidRDefault="00935773" w:rsidP="00935773">
      <w:pPr>
        <w:spacing w:after="0" w:line="360" w:lineRule="auto"/>
        <w:jc w:val="both"/>
        <w:rPr>
          <w:rFonts w:ascii="Arial" w:eastAsia="Calibri" w:hAnsi="Arial" w:cs="Arial"/>
          <w:kern w:val="0"/>
          <w14:ligatures w14:val="none"/>
        </w:rPr>
      </w:pPr>
    </w:p>
    <w:p w14:paraId="78FBBC02" w14:textId="77777777" w:rsidR="00935773" w:rsidRPr="00935773" w:rsidRDefault="00935773" w:rsidP="00935773">
      <w:pPr>
        <w:spacing w:after="0" w:line="360" w:lineRule="auto"/>
        <w:jc w:val="both"/>
        <w:rPr>
          <w:rFonts w:ascii="Arial" w:eastAsia="Calibri" w:hAnsi="Arial" w:cs="Arial"/>
          <w:kern w:val="0"/>
          <w14:ligatures w14:val="none"/>
        </w:rPr>
      </w:pPr>
      <w:r w:rsidRPr="00935773">
        <w:rPr>
          <w:rFonts w:ascii="Arial" w:eastAsia="Calibri" w:hAnsi="Arial" w:cs="Arial"/>
          <w:b/>
          <w:bCs/>
          <w:kern w:val="0"/>
          <w14:ligatures w14:val="none"/>
        </w:rPr>
        <w:t>REGIME DE EXECUÇÃO:</w:t>
      </w:r>
      <w:r w:rsidRPr="00935773">
        <w:rPr>
          <w:rFonts w:ascii="Arial" w:eastAsia="Calibri" w:hAnsi="Arial" w:cs="Arial"/>
          <w:kern w:val="0"/>
          <w14:ligatures w14:val="none"/>
        </w:rPr>
        <w:t xml:space="preserve"> Menor Preço Global</w:t>
      </w:r>
    </w:p>
    <w:p w14:paraId="6C688FA3" w14:textId="77777777" w:rsidR="00935773" w:rsidRPr="00935773" w:rsidRDefault="00935773" w:rsidP="00935773">
      <w:pPr>
        <w:spacing w:after="0" w:line="360" w:lineRule="auto"/>
        <w:jc w:val="both"/>
        <w:rPr>
          <w:rFonts w:ascii="Arial" w:eastAsia="Calibri" w:hAnsi="Arial" w:cs="Arial"/>
          <w:kern w:val="0"/>
          <w14:ligatures w14:val="none"/>
        </w:rPr>
      </w:pPr>
    </w:p>
    <w:p w14:paraId="025B4440" w14:textId="77777777" w:rsidR="00935773" w:rsidRPr="00935773" w:rsidRDefault="00935773" w:rsidP="00935773">
      <w:pPr>
        <w:spacing w:after="0" w:line="360" w:lineRule="auto"/>
        <w:jc w:val="both"/>
        <w:rPr>
          <w:rFonts w:ascii="Arial" w:eastAsia="Calibri" w:hAnsi="Arial" w:cs="Arial"/>
          <w:kern w:val="0"/>
          <w14:ligatures w14:val="none"/>
        </w:rPr>
      </w:pPr>
      <w:r w:rsidRPr="00935773">
        <w:rPr>
          <w:rFonts w:ascii="Arial" w:eastAsia="Calibri" w:hAnsi="Arial" w:cs="Arial"/>
          <w:kern w:val="0"/>
          <w14:ligatures w14:val="none"/>
        </w:rPr>
        <w:t>Compõem este Avios, os seguintes anexos:</w:t>
      </w:r>
    </w:p>
    <w:tbl>
      <w:tblPr>
        <w:tblStyle w:val="Tabelacomgrade"/>
        <w:tblW w:w="10206" w:type="dxa"/>
        <w:tblInd w:w="-572" w:type="dxa"/>
        <w:tblLook w:val="04A0" w:firstRow="1" w:lastRow="0" w:firstColumn="1" w:lastColumn="0" w:noHBand="0" w:noVBand="1"/>
      </w:tblPr>
      <w:tblGrid>
        <w:gridCol w:w="5102"/>
        <w:gridCol w:w="5104"/>
      </w:tblGrid>
      <w:tr w:rsidR="00935773" w:rsidRPr="00935773" w14:paraId="57AB6A56" w14:textId="77777777" w:rsidTr="00DA47B6">
        <w:tc>
          <w:tcPr>
            <w:tcW w:w="5102" w:type="dxa"/>
            <w:vAlign w:val="center"/>
          </w:tcPr>
          <w:p w14:paraId="0255EB40" w14:textId="77777777" w:rsidR="00935773" w:rsidRPr="00935773" w:rsidRDefault="00935773" w:rsidP="00935773">
            <w:pPr>
              <w:spacing w:before="120" w:line="360" w:lineRule="auto"/>
              <w:jc w:val="center"/>
              <w:rPr>
                <w:rFonts w:ascii="Arial" w:eastAsia="Calibri" w:hAnsi="Arial" w:cs="Arial"/>
              </w:rPr>
            </w:pPr>
            <w:r w:rsidRPr="00935773">
              <w:rPr>
                <w:rFonts w:ascii="Arial" w:eastAsia="Calibri" w:hAnsi="Arial" w:cs="Arial"/>
              </w:rPr>
              <w:lastRenderedPageBreak/>
              <w:t>ANEXO I</w:t>
            </w:r>
          </w:p>
        </w:tc>
        <w:tc>
          <w:tcPr>
            <w:tcW w:w="5104" w:type="dxa"/>
            <w:vAlign w:val="center"/>
          </w:tcPr>
          <w:p w14:paraId="352E98DF" w14:textId="77777777" w:rsidR="00935773" w:rsidRPr="00935773" w:rsidRDefault="00935773" w:rsidP="00935773">
            <w:pPr>
              <w:spacing w:before="120" w:line="360" w:lineRule="auto"/>
              <w:jc w:val="center"/>
              <w:rPr>
                <w:rFonts w:ascii="Arial" w:eastAsia="Calibri" w:hAnsi="Arial" w:cs="Arial"/>
              </w:rPr>
            </w:pPr>
            <w:r w:rsidRPr="00935773">
              <w:rPr>
                <w:rFonts w:ascii="Arial" w:eastAsia="Calibri" w:hAnsi="Arial" w:cs="Arial"/>
              </w:rPr>
              <w:t>TERMO DE REFERÊNCIA</w:t>
            </w:r>
          </w:p>
        </w:tc>
      </w:tr>
      <w:tr w:rsidR="00935773" w:rsidRPr="00935773" w14:paraId="7A3BA0E7" w14:textId="77777777" w:rsidTr="00DA47B6">
        <w:tc>
          <w:tcPr>
            <w:tcW w:w="5102" w:type="dxa"/>
            <w:vAlign w:val="center"/>
          </w:tcPr>
          <w:p w14:paraId="661B5ACD" w14:textId="77777777" w:rsidR="00935773" w:rsidRPr="00935773" w:rsidRDefault="00935773" w:rsidP="00935773">
            <w:pPr>
              <w:spacing w:before="120" w:line="360" w:lineRule="auto"/>
              <w:jc w:val="center"/>
              <w:rPr>
                <w:rFonts w:ascii="Arial" w:eastAsia="Calibri" w:hAnsi="Arial" w:cs="Arial"/>
              </w:rPr>
            </w:pPr>
            <w:r w:rsidRPr="00935773">
              <w:rPr>
                <w:rFonts w:ascii="Arial" w:eastAsia="Calibri" w:hAnsi="Arial" w:cs="Arial"/>
              </w:rPr>
              <w:t>ANEXO II</w:t>
            </w:r>
          </w:p>
        </w:tc>
        <w:tc>
          <w:tcPr>
            <w:tcW w:w="5104" w:type="dxa"/>
            <w:vAlign w:val="center"/>
          </w:tcPr>
          <w:p w14:paraId="42776A73" w14:textId="77777777" w:rsidR="00935773" w:rsidRPr="00935773" w:rsidRDefault="00935773" w:rsidP="00935773">
            <w:pPr>
              <w:spacing w:before="120" w:line="360" w:lineRule="auto"/>
              <w:jc w:val="center"/>
              <w:rPr>
                <w:rFonts w:ascii="Arial" w:eastAsia="Calibri" w:hAnsi="Arial" w:cs="Arial"/>
              </w:rPr>
            </w:pPr>
            <w:r w:rsidRPr="00935773">
              <w:rPr>
                <w:rFonts w:ascii="Arial" w:eastAsia="Calibri" w:hAnsi="Arial" w:cs="Arial"/>
              </w:rPr>
              <w:t>MODELO DE PROPOSTA DE PREÇOS</w:t>
            </w:r>
          </w:p>
        </w:tc>
      </w:tr>
    </w:tbl>
    <w:p w14:paraId="5C98CA08" w14:textId="77777777" w:rsidR="00935773" w:rsidRPr="00935773" w:rsidRDefault="00935773" w:rsidP="00935773">
      <w:pPr>
        <w:spacing w:after="0" w:line="360" w:lineRule="auto"/>
        <w:jc w:val="both"/>
        <w:rPr>
          <w:rFonts w:ascii="Arial" w:eastAsia="Calibri" w:hAnsi="Arial" w:cs="Arial"/>
          <w:kern w:val="0"/>
          <w14:ligatures w14:val="none"/>
        </w:rPr>
      </w:pPr>
    </w:p>
    <w:p w14:paraId="6C8B8885" w14:textId="77777777" w:rsidR="00935773" w:rsidRPr="00935773" w:rsidRDefault="00935773" w:rsidP="00935773">
      <w:pPr>
        <w:spacing w:after="0" w:line="360" w:lineRule="auto"/>
        <w:jc w:val="both"/>
        <w:rPr>
          <w:rFonts w:ascii="Arial" w:eastAsia="Calibri" w:hAnsi="Arial" w:cs="Arial"/>
          <w:b/>
          <w:bCs/>
          <w:kern w:val="0"/>
          <w14:ligatures w14:val="none"/>
        </w:rPr>
      </w:pPr>
      <w:r w:rsidRPr="00935773">
        <w:rPr>
          <w:rFonts w:ascii="Arial" w:eastAsia="Calibri" w:hAnsi="Arial" w:cs="Arial"/>
          <w:b/>
          <w:bCs/>
          <w:kern w:val="0"/>
          <w14:ligatures w14:val="none"/>
        </w:rPr>
        <w:t>1. DOS ESCLARECIMENTOS E DAS INFORMAÇÕES</w:t>
      </w:r>
    </w:p>
    <w:p w14:paraId="40013A92" w14:textId="77777777" w:rsidR="00935773" w:rsidRPr="00935773" w:rsidRDefault="00935773" w:rsidP="00935773">
      <w:pPr>
        <w:spacing w:after="0" w:line="360" w:lineRule="auto"/>
        <w:ind w:firstLine="567"/>
        <w:jc w:val="both"/>
        <w:rPr>
          <w:rFonts w:ascii="Arial" w:eastAsia="Calibri" w:hAnsi="Arial" w:cs="Arial"/>
          <w:kern w:val="0"/>
          <w14:ligatures w14:val="none"/>
        </w:rPr>
      </w:pPr>
      <w:r w:rsidRPr="00935773">
        <w:rPr>
          <w:rFonts w:ascii="Arial" w:eastAsia="Calibri" w:hAnsi="Arial" w:cs="Arial"/>
          <w:kern w:val="0"/>
          <w14:ligatures w14:val="none"/>
        </w:rPr>
        <w:t xml:space="preserve">1.1. A presente Dispensa se encontra disponível no sitio oficial do município: </w:t>
      </w:r>
      <w:hyperlink r:id="rId6" w:history="1">
        <w:r w:rsidRPr="00935773">
          <w:rPr>
            <w:rFonts w:ascii="Arial" w:eastAsia="Calibri" w:hAnsi="Arial" w:cs="Arial"/>
            <w:color w:val="0563C1"/>
            <w:kern w:val="0"/>
            <w:u w:val="single"/>
            <w14:ligatures w14:val="none"/>
          </w:rPr>
          <w:t>https://ibirarema.sp.gov.br/dispensa_licitacao/</w:t>
        </w:r>
      </w:hyperlink>
    </w:p>
    <w:p w14:paraId="0A30CE61" w14:textId="77777777" w:rsidR="00935773" w:rsidRPr="00935773" w:rsidRDefault="00935773" w:rsidP="00935773">
      <w:pPr>
        <w:spacing w:after="0" w:line="360" w:lineRule="auto"/>
        <w:ind w:firstLine="567"/>
        <w:jc w:val="both"/>
        <w:rPr>
          <w:rFonts w:ascii="Arial" w:eastAsia="Calibri" w:hAnsi="Arial" w:cs="Arial"/>
          <w:kern w:val="0"/>
          <w14:ligatures w14:val="none"/>
        </w:rPr>
      </w:pPr>
      <w:r w:rsidRPr="00935773">
        <w:rPr>
          <w:rFonts w:ascii="Arial" w:eastAsia="Calibri" w:hAnsi="Arial" w:cs="Arial"/>
          <w:kern w:val="0"/>
          <w14:ligatures w14:val="none"/>
        </w:rPr>
        <w:t>1.2. O procedimento será divulgado no Diário Oficial do Município de Ibirarema;</w:t>
      </w:r>
    </w:p>
    <w:p w14:paraId="0D6A22D4" w14:textId="77777777" w:rsidR="00935773" w:rsidRPr="00935773" w:rsidRDefault="00935773" w:rsidP="00935773">
      <w:pPr>
        <w:spacing w:after="0" w:line="360" w:lineRule="auto"/>
        <w:ind w:firstLine="567"/>
        <w:jc w:val="both"/>
        <w:rPr>
          <w:rFonts w:ascii="Arial" w:eastAsia="Calibri" w:hAnsi="Arial" w:cs="Arial"/>
          <w:kern w:val="0"/>
          <w14:ligatures w14:val="none"/>
        </w:rPr>
      </w:pPr>
      <w:r w:rsidRPr="00935773">
        <w:rPr>
          <w:rFonts w:ascii="Arial" w:eastAsia="Calibri" w:hAnsi="Arial" w:cs="Arial"/>
          <w:kern w:val="0"/>
          <w14:ligatures w14:val="none"/>
        </w:rPr>
        <w:t>1.3. Os pedidos de esclarecimentos referente à Dispensa deverão ser encaminhados ao responsável pela sua condução e operacionalização em até 1 (um) dia útil anterior à data estipulada referente ao limite de entrega das propostas, pelo e-mail licitacao@ibirarema.sp.gov.br. E o mesmo será devidamente respondido via e-mail;</w:t>
      </w:r>
    </w:p>
    <w:p w14:paraId="3BC6CC59" w14:textId="77777777" w:rsidR="00935773" w:rsidRPr="00935773" w:rsidRDefault="00935773" w:rsidP="00935773">
      <w:pPr>
        <w:spacing w:after="0" w:line="360" w:lineRule="auto"/>
        <w:ind w:firstLine="567"/>
        <w:jc w:val="both"/>
        <w:rPr>
          <w:rFonts w:ascii="Arial" w:eastAsia="Calibri" w:hAnsi="Arial" w:cs="Arial"/>
          <w:kern w:val="0"/>
          <w14:ligatures w14:val="none"/>
        </w:rPr>
      </w:pPr>
      <w:r w:rsidRPr="00935773">
        <w:rPr>
          <w:rFonts w:ascii="Arial" w:eastAsia="Calibri" w:hAnsi="Arial" w:cs="Arial"/>
          <w:kern w:val="0"/>
          <w14:ligatures w14:val="none"/>
        </w:rPr>
        <w:t>1.4. Os pedidos de esclarecimentos apresentados fora de prazo, não serão recebidos.</w:t>
      </w:r>
    </w:p>
    <w:p w14:paraId="549A480D" w14:textId="77777777" w:rsidR="00935773" w:rsidRPr="00935773" w:rsidRDefault="00935773" w:rsidP="00935773">
      <w:pPr>
        <w:spacing w:after="0" w:line="360" w:lineRule="auto"/>
        <w:jc w:val="both"/>
        <w:rPr>
          <w:rFonts w:ascii="Arial" w:eastAsia="Calibri" w:hAnsi="Arial" w:cs="Arial"/>
          <w:b/>
          <w:bCs/>
          <w:kern w:val="0"/>
          <w14:ligatures w14:val="none"/>
        </w:rPr>
      </w:pPr>
    </w:p>
    <w:p w14:paraId="3DCAECC5" w14:textId="77777777" w:rsidR="00935773" w:rsidRPr="00935773" w:rsidRDefault="00935773" w:rsidP="00935773">
      <w:pPr>
        <w:spacing w:after="0" w:line="360" w:lineRule="auto"/>
        <w:jc w:val="both"/>
        <w:rPr>
          <w:rFonts w:ascii="Arial" w:eastAsia="Calibri" w:hAnsi="Arial" w:cs="Arial"/>
          <w:b/>
          <w:bCs/>
          <w:kern w:val="0"/>
          <w14:ligatures w14:val="none"/>
        </w:rPr>
      </w:pPr>
      <w:r w:rsidRPr="00935773">
        <w:rPr>
          <w:rFonts w:ascii="Arial" w:eastAsia="Calibri" w:hAnsi="Arial" w:cs="Arial"/>
          <w:b/>
          <w:bCs/>
          <w:kern w:val="0"/>
          <w14:ligatures w14:val="none"/>
        </w:rPr>
        <w:t>2. CONDIÇÕES PARA PARTICIPAÇÃO:</w:t>
      </w:r>
    </w:p>
    <w:p w14:paraId="2CEA1770" w14:textId="77777777" w:rsidR="00935773" w:rsidRPr="00935773" w:rsidRDefault="00935773" w:rsidP="00935773">
      <w:pPr>
        <w:spacing w:after="0" w:line="360" w:lineRule="auto"/>
        <w:ind w:firstLine="567"/>
        <w:jc w:val="both"/>
        <w:rPr>
          <w:rFonts w:ascii="Arial" w:eastAsia="Calibri" w:hAnsi="Arial" w:cs="Arial"/>
          <w:kern w:val="0"/>
          <w14:ligatures w14:val="none"/>
        </w:rPr>
      </w:pPr>
      <w:r w:rsidRPr="00935773">
        <w:rPr>
          <w:rFonts w:ascii="Arial" w:eastAsia="Calibri" w:hAnsi="Arial" w:cs="Arial"/>
          <w:kern w:val="0"/>
          <w14:ligatures w14:val="none"/>
        </w:rPr>
        <w:t>2.1. Poderão participar desta Dispensa todos os interessados que comprovem o atendimento dos requisitos estabelecidos neste instrumento e em seus anexos.</w:t>
      </w:r>
    </w:p>
    <w:p w14:paraId="2B91DD4F" w14:textId="77777777" w:rsidR="00935773" w:rsidRPr="00935773" w:rsidRDefault="00935773" w:rsidP="00935773">
      <w:pPr>
        <w:spacing w:after="0" w:line="360" w:lineRule="auto"/>
        <w:ind w:firstLine="567"/>
        <w:jc w:val="both"/>
        <w:rPr>
          <w:rFonts w:ascii="Arial" w:eastAsia="Calibri" w:hAnsi="Arial" w:cs="Arial"/>
          <w:kern w:val="0"/>
          <w14:ligatures w14:val="none"/>
        </w:rPr>
      </w:pPr>
      <w:r w:rsidRPr="00935773">
        <w:rPr>
          <w:rFonts w:ascii="Arial" w:eastAsia="Calibri" w:hAnsi="Arial" w:cs="Arial"/>
          <w:kern w:val="0"/>
          <w14:ligatures w14:val="none"/>
        </w:rPr>
        <w:t>2.2. Não poderão participar da presente licitação:</w:t>
      </w:r>
    </w:p>
    <w:p w14:paraId="15E3ED54" w14:textId="77777777" w:rsidR="00935773" w:rsidRPr="00935773" w:rsidRDefault="00935773" w:rsidP="00935773">
      <w:pPr>
        <w:spacing w:after="0" w:line="360" w:lineRule="auto"/>
        <w:ind w:firstLine="851"/>
        <w:jc w:val="both"/>
        <w:rPr>
          <w:rFonts w:ascii="Arial" w:eastAsia="Calibri" w:hAnsi="Arial" w:cs="Arial"/>
          <w:kern w:val="0"/>
          <w14:ligatures w14:val="none"/>
        </w:rPr>
      </w:pPr>
      <w:r w:rsidRPr="00935773">
        <w:rPr>
          <w:rFonts w:ascii="Arial" w:eastAsia="Calibri" w:hAnsi="Arial" w:cs="Arial"/>
          <w:kern w:val="0"/>
          <w14:ligatures w14:val="none"/>
        </w:rPr>
        <w:t>2.2.1. Autor do anteprojeto, do projeto básico ou do projeto executivo, pessoa física ou jurídica, quando a licitação versar sobre obra, serviços ou fornecimento de bens a ele relacionados;</w:t>
      </w:r>
    </w:p>
    <w:p w14:paraId="641469E2" w14:textId="77777777" w:rsidR="00935773" w:rsidRPr="00935773" w:rsidRDefault="00935773" w:rsidP="00935773">
      <w:pPr>
        <w:spacing w:after="0" w:line="360" w:lineRule="auto"/>
        <w:ind w:firstLine="851"/>
        <w:jc w:val="both"/>
        <w:rPr>
          <w:rFonts w:ascii="Arial" w:eastAsia="Calibri" w:hAnsi="Arial" w:cs="Arial"/>
          <w:kern w:val="0"/>
          <w14:ligatures w14:val="none"/>
        </w:rPr>
      </w:pPr>
      <w:r w:rsidRPr="00935773">
        <w:rPr>
          <w:rFonts w:ascii="Arial" w:eastAsia="Calibri" w:hAnsi="Arial" w:cs="Arial"/>
          <w:kern w:val="0"/>
          <w14:ligatures w14:val="none"/>
        </w:rPr>
        <w:t>2.2.2. Empresa, isoladamente ou em consórcio, responsável pela elaboração do projeto básico ou do projeto executivo, ou empresa da qual o autor do projeto seja dirigente, gerente, controlador, acionista ou detentor de mais de 5% (cinco por cento) do capital com direito a voto, responsável técnico ou subcontratado, quando a licitação versar sobre obra, serviços ou fornecimento de bens a ela necessários;</w:t>
      </w:r>
    </w:p>
    <w:p w14:paraId="7E2EF00B" w14:textId="77777777" w:rsidR="00935773" w:rsidRPr="00935773" w:rsidRDefault="00935773" w:rsidP="00935773">
      <w:pPr>
        <w:spacing w:after="0" w:line="360" w:lineRule="auto"/>
        <w:ind w:firstLine="851"/>
        <w:jc w:val="both"/>
        <w:rPr>
          <w:rFonts w:ascii="Arial" w:eastAsia="Calibri" w:hAnsi="Arial" w:cs="Arial"/>
          <w:kern w:val="0"/>
          <w14:ligatures w14:val="none"/>
        </w:rPr>
      </w:pPr>
      <w:r w:rsidRPr="00935773">
        <w:rPr>
          <w:rFonts w:ascii="Arial" w:eastAsia="Calibri" w:hAnsi="Arial" w:cs="Arial"/>
          <w:kern w:val="0"/>
          <w14:ligatures w14:val="none"/>
        </w:rPr>
        <w:t>2.2.3. Pessoa física ou jurídica que se encontre, ao tempo da licitação, impossibilitada de participar da licitação em decorrência de sanção que lhe foi imposta;</w:t>
      </w:r>
    </w:p>
    <w:p w14:paraId="69BBDA3E" w14:textId="77777777" w:rsidR="00935773" w:rsidRPr="00935773" w:rsidRDefault="00935773" w:rsidP="00935773">
      <w:pPr>
        <w:spacing w:after="0" w:line="360" w:lineRule="auto"/>
        <w:ind w:firstLine="1134"/>
        <w:jc w:val="both"/>
        <w:rPr>
          <w:rFonts w:ascii="Arial" w:eastAsia="Calibri" w:hAnsi="Arial" w:cs="Arial"/>
          <w:kern w:val="0"/>
          <w14:ligatures w14:val="none"/>
        </w:rPr>
      </w:pPr>
      <w:r w:rsidRPr="00935773">
        <w:rPr>
          <w:rFonts w:ascii="Arial" w:eastAsia="Calibri" w:hAnsi="Arial" w:cs="Arial"/>
          <w:kern w:val="0"/>
          <w14:ligatures w14:val="none"/>
        </w:rPr>
        <w:t>2.2.3.1. O impedimento de que trata este item será também aplicado ao licitante que atue em substituição a outra pessoa, física ou jurídica, com o intuito de burlar a efetividade da sanção a ela aplicada, inclusive a sua controladora, controlada ou coligada, desde que devidamente comprovado o ilícito ou a utilização fraudulenta da personalidade jurídica do licitante.</w:t>
      </w:r>
    </w:p>
    <w:p w14:paraId="66B06D4A" w14:textId="77777777" w:rsidR="00935773" w:rsidRPr="00935773" w:rsidRDefault="00935773" w:rsidP="00935773">
      <w:pPr>
        <w:spacing w:after="0" w:line="360" w:lineRule="auto"/>
        <w:ind w:firstLine="851"/>
        <w:jc w:val="both"/>
        <w:rPr>
          <w:rFonts w:ascii="Arial" w:eastAsia="Calibri" w:hAnsi="Arial" w:cs="Arial"/>
          <w:kern w:val="0"/>
          <w14:ligatures w14:val="none"/>
        </w:rPr>
      </w:pPr>
      <w:r w:rsidRPr="00935773">
        <w:rPr>
          <w:rFonts w:ascii="Arial" w:eastAsia="Calibri" w:hAnsi="Arial" w:cs="Arial"/>
          <w:kern w:val="0"/>
          <w14:ligatures w14:val="none"/>
        </w:rPr>
        <w:lastRenderedPageBreak/>
        <w:t>2.2.4. Aquele que mantenha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195D97E3" w14:textId="77777777" w:rsidR="00935773" w:rsidRPr="00935773" w:rsidRDefault="00935773" w:rsidP="00935773">
      <w:pPr>
        <w:spacing w:after="0" w:line="360" w:lineRule="auto"/>
        <w:ind w:firstLine="851"/>
        <w:jc w:val="both"/>
        <w:rPr>
          <w:rFonts w:ascii="Arial" w:eastAsia="Calibri" w:hAnsi="Arial" w:cs="Arial"/>
          <w:kern w:val="0"/>
          <w14:ligatures w14:val="none"/>
        </w:rPr>
      </w:pPr>
      <w:r w:rsidRPr="00935773">
        <w:rPr>
          <w:rFonts w:ascii="Arial" w:eastAsia="Calibri" w:hAnsi="Arial" w:cs="Arial"/>
          <w:kern w:val="0"/>
          <w14:ligatures w14:val="none"/>
        </w:rPr>
        <w:t>2.2.5. Empresas controladoras, controladas ou coligadas, nos termos da Lei nº 6.404, de 15 de dezembro de 1976, concorrendo entre si;</w:t>
      </w:r>
    </w:p>
    <w:p w14:paraId="36989770" w14:textId="77777777" w:rsidR="00935773" w:rsidRPr="00935773" w:rsidRDefault="00935773" w:rsidP="00935773">
      <w:pPr>
        <w:spacing w:after="0" w:line="360" w:lineRule="auto"/>
        <w:ind w:firstLine="851"/>
        <w:jc w:val="both"/>
        <w:rPr>
          <w:rFonts w:ascii="Arial" w:eastAsia="Calibri" w:hAnsi="Arial" w:cs="Arial"/>
          <w:kern w:val="0"/>
          <w14:ligatures w14:val="none"/>
        </w:rPr>
      </w:pPr>
      <w:r w:rsidRPr="00935773">
        <w:rPr>
          <w:rFonts w:ascii="Arial" w:eastAsia="Calibri" w:hAnsi="Arial" w:cs="Arial"/>
          <w:kern w:val="0"/>
          <w14:ligatures w14:val="none"/>
        </w:rPr>
        <w:t>2.2.6. Pessoa física ou jurídica que, nos 5 (cinco) anos anteriores à divulgação do edital, tenha sido condenada judicialmente, com trânsito em julgado, por exploração de trabalho infantil, por submissão de trabalhadores a condições análogas às de escravo ou por contratação de adolescentes nos casos vedados pela legislação trabalhista.</w:t>
      </w:r>
    </w:p>
    <w:p w14:paraId="16F67177" w14:textId="77777777" w:rsidR="00935773" w:rsidRPr="00935773" w:rsidRDefault="00935773" w:rsidP="00935773">
      <w:pPr>
        <w:spacing w:after="0" w:line="360" w:lineRule="auto"/>
        <w:ind w:firstLine="567"/>
        <w:jc w:val="both"/>
        <w:rPr>
          <w:rFonts w:ascii="Arial" w:eastAsia="Calibri" w:hAnsi="Arial" w:cs="Arial"/>
          <w:kern w:val="0"/>
          <w14:ligatures w14:val="none"/>
        </w:rPr>
      </w:pPr>
      <w:r w:rsidRPr="00935773">
        <w:rPr>
          <w:rFonts w:ascii="Arial" w:eastAsia="Calibri" w:hAnsi="Arial" w:cs="Arial"/>
          <w:kern w:val="0"/>
          <w14:ligatures w14:val="none"/>
        </w:rPr>
        <w:t>2.3. O impedimento de que trata o subitem “2.2.3” do item 2.2 será também aplicado ao licitante que atue em substituição a outra pessoa, física ou jurídica, com o intuito de burlar a efetividade da sanção a ela aplicada, inclusive a sua controladora, controlada ou coligada, desde que devidamente comprovado o ilícito ou a utilização fraudulenta da personalidade jurídica do licitante.</w:t>
      </w:r>
    </w:p>
    <w:p w14:paraId="076BAA8A" w14:textId="77777777" w:rsidR="00935773" w:rsidRPr="00935773" w:rsidRDefault="00935773" w:rsidP="00935773">
      <w:pPr>
        <w:spacing w:after="0" w:line="360" w:lineRule="auto"/>
        <w:ind w:firstLine="567"/>
        <w:jc w:val="both"/>
        <w:rPr>
          <w:rFonts w:ascii="Arial" w:eastAsia="Calibri" w:hAnsi="Arial" w:cs="Arial"/>
          <w:kern w:val="0"/>
          <w14:ligatures w14:val="none"/>
        </w:rPr>
      </w:pPr>
      <w:r w:rsidRPr="00935773">
        <w:rPr>
          <w:rFonts w:ascii="Arial" w:eastAsia="Calibri" w:hAnsi="Arial" w:cs="Arial"/>
          <w:kern w:val="0"/>
          <w14:ligatures w14:val="none"/>
        </w:rPr>
        <w:t>2.4. A critério da Administração e exclusivamente a seu serviço, o autor dos projetos e a empresa a que se referem os subitens “2.2.1” e “2.2.2” do item 2.2 poderão participar no apoio das atividades de planejamento da contratação, de execução da licitação ou de gestão do contrato, desde que sob supervisão exclusiva de agentes públicos do órgão ou entidade.</w:t>
      </w:r>
    </w:p>
    <w:p w14:paraId="487A2E79" w14:textId="77777777" w:rsidR="00935773" w:rsidRPr="00935773" w:rsidRDefault="00935773" w:rsidP="00935773">
      <w:pPr>
        <w:spacing w:after="0" w:line="360" w:lineRule="auto"/>
        <w:ind w:firstLine="567"/>
        <w:jc w:val="both"/>
        <w:rPr>
          <w:rFonts w:ascii="Arial" w:eastAsia="Calibri" w:hAnsi="Arial" w:cs="Arial"/>
          <w:kern w:val="0"/>
          <w14:ligatures w14:val="none"/>
        </w:rPr>
      </w:pPr>
      <w:r w:rsidRPr="00935773">
        <w:rPr>
          <w:rFonts w:ascii="Arial" w:eastAsia="Calibri" w:hAnsi="Arial" w:cs="Arial"/>
          <w:kern w:val="0"/>
          <w14:ligatures w14:val="none"/>
        </w:rPr>
        <w:t>2.5. Equiparam-se aos autores do projeto as empresas integrantes do mesmo grupo econômico.</w:t>
      </w:r>
    </w:p>
    <w:p w14:paraId="1255B698" w14:textId="77777777" w:rsidR="00935773" w:rsidRPr="00935773" w:rsidRDefault="00935773" w:rsidP="00935773">
      <w:pPr>
        <w:spacing w:after="0" w:line="360" w:lineRule="auto"/>
        <w:ind w:firstLine="567"/>
        <w:jc w:val="both"/>
        <w:rPr>
          <w:rFonts w:ascii="Arial" w:eastAsia="Calibri" w:hAnsi="Arial" w:cs="Arial"/>
          <w:kern w:val="0"/>
          <w14:ligatures w14:val="none"/>
        </w:rPr>
      </w:pPr>
      <w:r w:rsidRPr="00935773">
        <w:rPr>
          <w:rFonts w:ascii="Arial" w:eastAsia="Calibri" w:hAnsi="Arial" w:cs="Arial"/>
          <w:kern w:val="0"/>
          <w14:ligatures w14:val="none"/>
        </w:rPr>
        <w:t>2.6. O disposto neste item não impede a licitação ou a contratação de obra ou serviço que inclua como encargo do contratado a elaboração do projeto básico e do projeto executivo, nas contratações integradas, e do projeto executivo, nos demais regimes de execução.</w:t>
      </w:r>
    </w:p>
    <w:p w14:paraId="7D4AA880" w14:textId="77777777" w:rsidR="00935773" w:rsidRPr="00935773" w:rsidRDefault="00935773" w:rsidP="00935773">
      <w:pPr>
        <w:spacing w:after="0" w:line="360" w:lineRule="auto"/>
        <w:ind w:firstLine="567"/>
        <w:jc w:val="both"/>
        <w:rPr>
          <w:rFonts w:ascii="Arial" w:eastAsia="Calibri" w:hAnsi="Arial" w:cs="Arial"/>
          <w:kern w:val="0"/>
          <w14:ligatures w14:val="none"/>
        </w:rPr>
      </w:pPr>
      <w:r w:rsidRPr="00935773">
        <w:rPr>
          <w:rFonts w:ascii="Arial" w:eastAsia="Calibri" w:hAnsi="Arial" w:cs="Arial"/>
          <w:kern w:val="0"/>
          <w14:ligatures w14:val="none"/>
        </w:rPr>
        <w:t>2.7. Em licitações e contratações realizadas no âmbito de projetos e programas parcialmente financiados por agência oficial de cooperação estrangeira ou por organismo financeiro internacional com recursos do financiamento ou da contrapartida nacional, não poderá participar pessoa física ou jurídica que integre o rol de pessoas sancionadas por essas entidades ou que seja declarada inidônea nos termos da Lei 14.133/2021.</w:t>
      </w:r>
    </w:p>
    <w:p w14:paraId="342F3B0D" w14:textId="77777777" w:rsidR="00935773" w:rsidRPr="00935773" w:rsidRDefault="00935773" w:rsidP="00935773">
      <w:pPr>
        <w:spacing w:after="0" w:line="360" w:lineRule="auto"/>
        <w:ind w:firstLine="567"/>
        <w:jc w:val="both"/>
        <w:rPr>
          <w:rFonts w:ascii="Arial" w:eastAsia="Calibri" w:hAnsi="Arial" w:cs="Arial"/>
          <w:kern w:val="0"/>
          <w14:ligatures w14:val="none"/>
        </w:rPr>
      </w:pPr>
    </w:p>
    <w:p w14:paraId="12F921A4" w14:textId="77777777" w:rsidR="00935773" w:rsidRPr="00935773" w:rsidRDefault="00935773" w:rsidP="00935773">
      <w:pPr>
        <w:spacing w:after="0" w:line="360" w:lineRule="auto"/>
        <w:jc w:val="both"/>
        <w:rPr>
          <w:rFonts w:ascii="Arial" w:eastAsia="Calibri" w:hAnsi="Arial" w:cs="Arial"/>
          <w:b/>
          <w:bCs/>
          <w:kern w:val="0"/>
          <w14:ligatures w14:val="none"/>
        </w:rPr>
      </w:pPr>
      <w:r w:rsidRPr="00935773">
        <w:rPr>
          <w:rFonts w:ascii="Arial" w:eastAsia="Calibri" w:hAnsi="Arial" w:cs="Arial"/>
          <w:b/>
          <w:bCs/>
          <w:kern w:val="0"/>
          <w14:ligatures w14:val="none"/>
        </w:rPr>
        <w:t>3. DA FORMA E PRAZO PARA ENTREGA DO OBJETO:</w:t>
      </w:r>
    </w:p>
    <w:p w14:paraId="7A8C41BA" w14:textId="77777777" w:rsidR="00935773" w:rsidRPr="00935773" w:rsidRDefault="00935773" w:rsidP="00935773">
      <w:pPr>
        <w:spacing w:after="0" w:line="360" w:lineRule="auto"/>
        <w:ind w:firstLine="567"/>
        <w:jc w:val="both"/>
        <w:rPr>
          <w:rFonts w:ascii="Arial" w:eastAsia="Calibri" w:hAnsi="Arial" w:cs="Arial"/>
          <w:kern w:val="0"/>
          <w14:ligatures w14:val="none"/>
        </w:rPr>
      </w:pPr>
      <w:r w:rsidRPr="00935773">
        <w:rPr>
          <w:rFonts w:ascii="Arial" w:eastAsia="Calibri" w:hAnsi="Arial" w:cs="Arial"/>
          <w:kern w:val="0"/>
          <w14:ligatures w14:val="none"/>
        </w:rPr>
        <w:lastRenderedPageBreak/>
        <w:t>3.1. A entrega dos serviços, objeto desse certame, deverá ocorrer no prazo máximo de 12 (Doze) meses a partir do recebimento da nota de empenho.</w:t>
      </w:r>
    </w:p>
    <w:p w14:paraId="71C282C4" w14:textId="77777777" w:rsidR="00935773" w:rsidRPr="00935773" w:rsidRDefault="00935773" w:rsidP="00935773">
      <w:pPr>
        <w:spacing w:after="0" w:line="360" w:lineRule="auto"/>
        <w:ind w:firstLine="567"/>
        <w:jc w:val="both"/>
        <w:rPr>
          <w:rFonts w:ascii="Arial" w:eastAsia="Calibri" w:hAnsi="Arial" w:cs="Arial"/>
          <w:kern w:val="0"/>
          <w14:ligatures w14:val="none"/>
        </w:rPr>
      </w:pPr>
    </w:p>
    <w:p w14:paraId="4E1F7F54" w14:textId="77777777" w:rsidR="00935773" w:rsidRPr="00935773" w:rsidRDefault="00935773" w:rsidP="00935773">
      <w:pPr>
        <w:spacing w:after="0" w:line="360" w:lineRule="auto"/>
        <w:jc w:val="both"/>
        <w:rPr>
          <w:rFonts w:ascii="Arial" w:eastAsia="Calibri" w:hAnsi="Arial" w:cs="Arial"/>
          <w:b/>
          <w:bCs/>
          <w:kern w:val="0"/>
          <w14:ligatures w14:val="none"/>
        </w:rPr>
      </w:pPr>
      <w:r w:rsidRPr="00935773">
        <w:rPr>
          <w:rFonts w:ascii="Arial" w:eastAsia="Calibri" w:hAnsi="Arial" w:cs="Arial"/>
          <w:b/>
          <w:bCs/>
          <w:kern w:val="0"/>
          <w14:ligatures w14:val="none"/>
        </w:rPr>
        <w:t>4. DOCUMENTOS QUE DEVERÃO SER APRESENTADOS COMO CRITÉRIO DE HABILITAÇÃO, PELA EMPRESA QUE APRESENTAR A MELHOR PROPOSTA:</w:t>
      </w:r>
    </w:p>
    <w:p w14:paraId="2964A989" w14:textId="77777777" w:rsidR="00935773" w:rsidRPr="00935773" w:rsidRDefault="00935773" w:rsidP="00935773">
      <w:pPr>
        <w:spacing w:after="0" w:line="360" w:lineRule="auto"/>
        <w:ind w:firstLine="567"/>
        <w:jc w:val="both"/>
        <w:rPr>
          <w:rFonts w:ascii="Arial" w:eastAsia="Calibri" w:hAnsi="Arial" w:cs="Arial"/>
          <w:b/>
          <w:bCs/>
          <w:kern w:val="0"/>
          <w14:ligatures w14:val="none"/>
        </w:rPr>
      </w:pPr>
      <w:r w:rsidRPr="00935773">
        <w:rPr>
          <w:rFonts w:ascii="Arial" w:eastAsia="Calibri" w:hAnsi="Arial" w:cs="Arial"/>
          <w:b/>
          <w:bCs/>
          <w:kern w:val="0"/>
          <w14:ligatures w14:val="none"/>
        </w:rPr>
        <w:t>4.1. As seguintes documentações deverão ser apresentadas:</w:t>
      </w:r>
    </w:p>
    <w:p w14:paraId="15C8B574" w14:textId="77777777" w:rsidR="00935773" w:rsidRPr="00935773" w:rsidRDefault="00935773" w:rsidP="00935773">
      <w:pPr>
        <w:spacing w:after="0" w:line="360" w:lineRule="auto"/>
        <w:ind w:firstLine="851"/>
        <w:jc w:val="both"/>
        <w:rPr>
          <w:rFonts w:ascii="Arial" w:eastAsia="Calibri" w:hAnsi="Arial" w:cs="Arial"/>
          <w:kern w:val="0"/>
          <w14:ligatures w14:val="none"/>
        </w:rPr>
      </w:pPr>
      <w:r w:rsidRPr="00935773">
        <w:rPr>
          <w:rFonts w:ascii="Arial" w:eastAsia="Calibri" w:hAnsi="Arial" w:cs="Arial"/>
          <w:kern w:val="0"/>
          <w14:ligatures w14:val="none"/>
        </w:rPr>
        <w:t>a) Prova de inscrição no Cadastro Nacional de Pessoas Jurídicas (CNPJ) com CNAE compatível com o objeto da contratação;</w:t>
      </w:r>
    </w:p>
    <w:p w14:paraId="4FE5DDF5" w14:textId="77777777" w:rsidR="00935773" w:rsidRPr="00935773" w:rsidRDefault="00935773" w:rsidP="00935773">
      <w:pPr>
        <w:spacing w:after="0" w:line="360" w:lineRule="auto"/>
        <w:ind w:firstLine="851"/>
        <w:jc w:val="both"/>
        <w:rPr>
          <w:rFonts w:ascii="Arial" w:eastAsia="Calibri" w:hAnsi="Arial" w:cs="Arial"/>
          <w:kern w:val="0"/>
          <w14:ligatures w14:val="none"/>
        </w:rPr>
      </w:pPr>
      <w:r w:rsidRPr="00935773">
        <w:rPr>
          <w:rFonts w:ascii="Arial" w:eastAsia="Calibri" w:hAnsi="Arial" w:cs="Arial"/>
          <w:kern w:val="0"/>
          <w14:ligatures w14:val="none"/>
        </w:rPr>
        <w:t xml:space="preserve">b) Fazenda Federal: consistindo em Certidão Negativa ou Positiva com Efeito de Negativa junto ao Instituto Nacional de Seguridade Social (INSS) conforme Portaria MF 358, de 5 de setembro de 2014, de tributos e contribuições federais e Certidão de quitação da dívida da união, expedida pela Procuradoria da Fazenda Nacional. </w:t>
      </w:r>
    </w:p>
    <w:p w14:paraId="4080F066" w14:textId="77777777" w:rsidR="00935773" w:rsidRPr="00935773" w:rsidRDefault="00935773" w:rsidP="00935773">
      <w:pPr>
        <w:spacing w:after="0" w:line="360" w:lineRule="auto"/>
        <w:ind w:firstLine="851"/>
        <w:jc w:val="both"/>
        <w:rPr>
          <w:rFonts w:ascii="Arial" w:eastAsia="Calibri" w:hAnsi="Arial" w:cs="Arial"/>
          <w:kern w:val="0"/>
          <w14:ligatures w14:val="none"/>
        </w:rPr>
      </w:pPr>
      <w:r w:rsidRPr="00935773">
        <w:rPr>
          <w:rFonts w:ascii="Arial" w:eastAsia="Calibri" w:hAnsi="Arial" w:cs="Arial"/>
          <w:kern w:val="0"/>
          <w14:ligatures w14:val="none"/>
        </w:rPr>
        <w:t xml:space="preserve">c) Fazenda Estadual: Certidão Negativa ou Positiva com Efeito de Negativa relativo ao ICMS da sede do Licitante; </w:t>
      </w:r>
    </w:p>
    <w:p w14:paraId="2D933E37" w14:textId="77777777" w:rsidR="00935773" w:rsidRPr="00935773" w:rsidRDefault="00935773" w:rsidP="00935773">
      <w:pPr>
        <w:spacing w:after="0" w:line="360" w:lineRule="auto"/>
        <w:ind w:firstLine="851"/>
        <w:jc w:val="both"/>
        <w:rPr>
          <w:rFonts w:ascii="Arial" w:eastAsia="Calibri" w:hAnsi="Arial" w:cs="Arial"/>
          <w:kern w:val="0"/>
          <w14:ligatures w14:val="none"/>
        </w:rPr>
      </w:pPr>
      <w:r w:rsidRPr="00935773">
        <w:rPr>
          <w:rFonts w:ascii="Arial" w:eastAsia="Calibri" w:hAnsi="Arial" w:cs="Arial"/>
          <w:kern w:val="0"/>
          <w14:ligatures w14:val="none"/>
        </w:rPr>
        <w:t xml:space="preserve">d) Fazenda Municipal: Certidão de regularidade de débito com a Fazenda Municipal (Certidão Negativa ou Positiva com Efeito de Negativa), da sede ou do domicílio do licitante, relativa aos tributos incidentes sobre o objeto desta licitação; </w:t>
      </w:r>
    </w:p>
    <w:p w14:paraId="04C69090" w14:textId="77777777" w:rsidR="00935773" w:rsidRPr="00935773" w:rsidRDefault="00935773" w:rsidP="00935773">
      <w:pPr>
        <w:spacing w:after="0" w:line="360" w:lineRule="auto"/>
        <w:ind w:firstLine="851"/>
        <w:jc w:val="both"/>
        <w:rPr>
          <w:rFonts w:ascii="Arial" w:eastAsia="Calibri" w:hAnsi="Arial" w:cs="Arial"/>
          <w:kern w:val="0"/>
          <w14:ligatures w14:val="none"/>
        </w:rPr>
      </w:pPr>
      <w:r w:rsidRPr="00935773">
        <w:rPr>
          <w:rFonts w:ascii="Arial" w:eastAsia="Calibri" w:hAnsi="Arial" w:cs="Arial"/>
          <w:kern w:val="0"/>
          <w14:ligatures w14:val="none"/>
        </w:rPr>
        <w:t xml:space="preserve">e) Certidão Negativa de Débitos Trabalhistas - CNDT ou Positiva de Débitos Trabalhistas com Efeito de Negativa; </w:t>
      </w:r>
    </w:p>
    <w:p w14:paraId="50A489DA" w14:textId="77777777" w:rsidR="00935773" w:rsidRPr="00935773" w:rsidRDefault="00935773" w:rsidP="00935773">
      <w:pPr>
        <w:spacing w:after="0" w:line="360" w:lineRule="auto"/>
        <w:ind w:firstLine="851"/>
        <w:jc w:val="both"/>
        <w:rPr>
          <w:rFonts w:ascii="Arial" w:eastAsia="Calibri" w:hAnsi="Arial" w:cs="Arial"/>
          <w:kern w:val="0"/>
          <w14:ligatures w14:val="none"/>
        </w:rPr>
      </w:pPr>
      <w:r w:rsidRPr="00935773">
        <w:rPr>
          <w:rFonts w:ascii="Arial" w:eastAsia="Calibri" w:hAnsi="Arial" w:cs="Arial"/>
          <w:kern w:val="0"/>
          <w14:ligatures w14:val="none"/>
        </w:rPr>
        <w:t>f) Prova de regularidade com o Fundo de Garantia do Tempo de Serviço (FGTS);</w:t>
      </w:r>
    </w:p>
    <w:p w14:paraId="53494A1C" w14:textId="77777777" w:rsidR="00935773" w:rsidRPr="00935773" w:rsidRDefault="00935773" w:rsidP="00935773">
      <w:pPr>
        <w:spacing w:after="0" w:line="360" w:lineRule="auto"/>
        <w:ind w:firstLine="567"/>
        <w:jc w:val="both"/>
        <w:rPr>
          <w:rFonts w:ascii="Arial" w:eastAsia="Calibri" w:hAnsi="Arial" w:cs="Arial"/>
          <w:b/>
          <w:bCs/>
          <w:kern w:val="0"/>
          <w14:ligatures w14:val="none"/>
        </w:rPr>
      </w:pPr>
      <w:r w:rsidRPr="00935773">
        <w:rPr>
          <w:rFonts w:ascii="Arial" w:eastAsia="Calibri" w:hAnsi="Arial" w:cs="Arial"/>
          <w:b/>
          <w:bCs/>
          <w:kern w:val="0"/>
          <w14:ligatures w14:val="none"/>
        </w:rPr>
        <w:t>4.2. Qualificação Técnica:</w:t>
      </w:r>
    </w:p>
    <w:p w14:paraId="3DACECD0" w14:textId="77777777" w:rsidR="00935773" w:rsidRPr="00935773" w:rsidRDefault="00935773" w:rsidP="00935773">
      <w:pPr>
        <w:spacing w:after="0" w:line="360" w:lineRule="auto"/>
        <w:ind w:firstLine="851"/>
        <w:jc w:val="both"/>
        <w:rPr>
          <w:rFonts w:ascii="Arial" w:eastAsia="Calibri" w:hAnsi="Arial" w:cs="Arial"/>
          <w:bCs/>
          <w:kern w:val="0"/>
          <w14:ligatures w14:val="none"/>
        </w:rPr>
      </w:pPr>
      <w:r w:rsidRPr="00935773">
        <w:rPr>
          <w:rFonts w:ascii="Arial" w:eastAsia="Calibri" w:hAnsi="Arial" w:cs="Arial"/>
          <w:kern w:val="0"/>
          <w14:ligatures w14:val="none"/>
        </w:rPr>
        <w:t xml:space="preserve">a) </w:t>
      </w:r>
      <w:r w:rsidRPr="00935773">
        <w:rPr>
          <w:rFonts w:ascii="Arial" w:eastAsia="Calibri" w:hAnsi="Arial" w:cs="Arial"/>
          <w:bCs/>
          <w:kern w:val="0"/>
          <w14:ligatures w14:val="none"/>
        </w:rPr>
        <w:t>Comprovação de capacidade técnica-operacional da empresa licitante, de serviços pertinentes e compatíveis em características, quantidades e prazo com as constantes dos objetos deste Edital, através de certidões, atestados ou outros documentos equivalentes fornecidos por pessoa jurídica de direito público ou privado, contemplando os serviços, nos quais se indiquem a execução, no mínimo 50%, dos serviços do objeto desta licitação (Súmula nº 24 do TCE);</w:t>
      </w:r>
    </w:p>
    <w:p w14:paraId="2E05BCD5" w14:textId="77777777" w:rsidR="00935773" w:rsidRPr="00935773" w:rsidRDefault="00935773" w:rsidP="00935773">
      <w:pPr>
        <w:spacing w:after="0" w:line="360" w:lineRule="auto"/>
        <w:ind w:firstLine="851"/>
        <w:jc w:val="both"/>
        <w:rPr>
          <w:rFonts w:ascii="Arial" w:eastAsia="Calibri" w:hAnsi="Arial" w:cs="Arial"/>
          <w:bCs/>
          <w:kern w:val="0"/>
          <w14:ligatures w14:val="none"/>
        </w:rPr>
      </w:pPr>
      <w:r w:rsidRPr="00935773">
        <w:rPr>
          <w:rFonts w:ascii="Arial" w:eastAsia="Calibri" w:hAnsi="Arial" w:cs="Arial"/>
          <w:bCs/>
          <w:kern w:val="0"/>
          <w14:ligatures w14:val="none"/>
        </w:rPr>
        <w:t>b) Será admitida, para fins de comprovação de quantitativo mínimo, a apresentação e o somatórios de diferentes atestados executados de forma concomitante;</w:t>
      </w:r>
    </w:p>
    <w:p w14:paraId="2D2A05FB" w14:textId="77777777" w:rsidR="00935773" w:rsidRPr="00935773" w:rsidRDefault="00935773" w:rsidP="00935773">
      <w:pPr>
        <w:spacing w:after="0" w:line="360" w:lineRule="auto"/>
        <w:jc w:val="both"/>
        <w:rPr>
          <w:rFonts w:ascii="Arial" w:eastAsia="Calibri" w:hAnsi="Arial" w:cs="Arial"/>
          <w:kern w:val="0"/>
          <w14:ligatures w14:val="none"/>
        </w:rPr>
      </w:pPr>
    </w:p>
    <w:p w14:paraId="4034366A" w14:textId="77777777" w:rsidR="00935773" w:rsidRPr="00935773" w:rsidRDefault="00935773" w:rsidP="00935773">
      <w:pPr>
        <w:spacing w:after="0" w:line="360" w:lineRule="auto"/>
        <w:jc w:val="both"/>
        <w:rPr>
          <w:rFonts w:ascii="Arial" w:eastAsia="Calibri" w:hAnsi="Arial" w:cs="Arial"/>
          <w:b/>
          <w:bCs/>
          <w:kern w:val="0"/>
          <w14:ligatures w14:val="none"/>
        </w:rPr>
      </w:pPr>
      <w:r w:rsidRPr="00935773">
        <w:rPr>
          <w:rFonts w:ascii="Arial" w:eastAsia="Calibri" w:hAnsi="Arial" w:cs="Arial"/>
          <w:b/>
          <w:bCs/>
          <w:kern w:val="0"/>
          <w14:ligatures w14:val="none"/>
        </w:rPr>
        <w:t>5. DOS PREÇOS MÁXIMOS ADMITIDOS:</w:t>
      </w:r>
    </w:p>
    <w:p w14:paraId="2E185E3F" w14:textId="77777777" w:rsidR="00935773" w:rsidRPr="00935773" w:rsidRDefault="00935773" w:rsidP="00935773">
      <w:pPr>
        <w:spacing w:after="0" w:line="360" w:lineRule="auto"/>
        <w:ind w:firstLine="567"/>
        <w:jc w:val="both"/>
        <w:rPr>
          <w:rFonts w:ascii="Arial" w:eastAsia="Calibri" w:hAnsi="Arial" w:cs="Arial"/>
          <w:kern w:val="0"/>
          <w14:ligatures w14:val="none"/>
        </w:rPr>
      </w:pPr>
      <w:r w:rsidRPr="00935773">
        <w:rPr>
          <w:rFonts w:ascii="Arial" w:eastAsia="Calibri" w:hAnsi="Arial" w:cs="Arial"/>
          <w:kern w:val="0"/>
          <w14:ligatures w14:val="none"/>
        </w:rPr>
        <w:t xml:space="preserve">5.1. Valores totais para </w:t>
      </w:r>
      <w:bookmarkStart w:id="0" w:name="_Hlk209789158"/>
      <w:r w:rsidRPr="00935773">
        <w:rPr>
          <w:rFonts w:ascii="Arial" w:eastAsia="Calibri" w:hAnsi="Arial" w:cs="Arial"/>
          <w:kern w:val="0"/>
          <w14:ligatures w14:val="none"/>
        </w:rPr>
        <w:t xml:space="preserve">CONTRATAÇÃO DE EMPRESA TÉCNICA ESPECIALIZADA PARA EXECUÇÃO DE PROJETO ELÉTRICO DAS INSTALAÇÕES DO PRÉDIO DA </w:t>
      </w:r>
      <w:r w:rsidRPr="00935773">
        <w:rPr>
          <w:rFonts w:ascii="Arial" w:eastAsia="Calibri" w:hAnsi="Arial" w:cs="Arial"/>
          <w:kern w:val="0"/>
          <w14:ligatures w14:val="none"/>
        </w:rPr>
        <w:lastRenderedPageBreak/>
        <w:t>VIGILÂNCIA DA SAÚDE</w:t>
      </w:r>
      <w:bookmarkEnd w:id="0"/>
      <w:r w:rsidRPr="00935773">
        <w:rPr>
          <w:rFonts w:ascii="Arial" w:eastAsia="Calibri" w:hAnsi="Arial" w:cs="Arial"/>
          <w:kern w:val="0"/>
          <w14:ligatures w14:val="none"/>
        </w:rPr>
        <w:t xml:space="preserve">, com valor Estimado de </w:t>
      </w:r>
      <w:r w:rsidRPr="00935773">
        <w:rPr>
          <w:rFonts w:ascii="Arial" w:eastAsia="Calibri" w:hAnsi="Arial" w:cs="Arial"/>
          <w:b/>
          <w:bCs/>
          <w:kern w:val="0"/>
          <w14:ligatures w14:val="none"/>
        </w:rPr>
        <w:t>R$ 41.850,00 (Quarenta e um mil, oitocentos e cinquenta reais).</w:t>
      </w:r>
    </w:p>
    <w:p w14:paraId="77E45347" w14:textId="77777777" w:rsidR="00935773" w:rsidRPr="00935773" w:rsidRDefault="00935773" w:rsidP="00935773">
      <w:pPr>
        <w:spacing w:after="0" w:line="360" w:lineRule="auto"/>
        <w:ind w:firstLine="567"/>
        <w:jc w:val="both"/>
        <w:rPr>
          <w:rFonts w:ascii="Arial" w:eastAsia="Calibri" w:hAnsi="Arial" w:cs="Arial"/>
          <w:kern w:val="0"/>
          <w14:ligatures w14:val="none"/>
        </w:rPr>
      </w:pPr>
    </w:p>
    <w:p w14:paraId="0D5BB412" w14:textId="77777777" w:rsidR="00935773" w:rsidRPr="00935773" w:rsidRDefault="00935773" w:rsidP="00935773">
      <w:pPr>
        <w:spacing w:after="0" w:line="360" w:lineRule="auto"/>
        <w:jc w:val="both"/>
        <w:rPr>
          <w:rFonts w:ascii="Arial" w:eastAsia="Calibri" w:hAnsi="Arial" w:cs="Arial"/>
          <w:b/>
          <w:bCs/>
          <w:kern w:val="0"/>
          <w14:ligatures w14:val="none"/>
        </w:rPr>
      </w:pPr>
      <w:r w:rsidRPr="00935773">
        <w:rPr>
          <w:rFonts w:ascii="Arial" w:eastAsia="Calibri" w:hAnsi="Arial" w:cs="Arial"/>
          <w:b/>
          <w:bCs/>
          <w:kern w:val="0"/>
          <w14:ligatures w14:val="none"/>
        </w:rPr>
        <w:t>6. DAS CONDIÇÕES DE PAGAMENTO:</w:t>
      </w:r>
    </w:p>
    <w:p w14:paraId="1217D1F6" w14:textId="77777777" w:rsidR="00935773" w:rsidRPr="00935773" w:rsidRDefault="00935773" w:rsidP="00935773">
      <w:pPr>
        <w:spacing w:after="0" w:line="360" w:lineRule="auto"/>
        <w:ind w:firstLine="567"/>
        <w:jc w:val="both"/>
        <w:rPr>
          <w:rFonts w:ascii="Arial" w:eastAsia="Calibri" w:hAnsi="Arial" w:cs="Arial"/>
          <w:kern w:val="0"/>
          <w14:ligatures w14:val="none"/>
        </w:rPr>
      </w:pPr>
      <w:r w:rsidRPr="00935773">
        <w:rPr>
          <w:rFonts w:ascii="Arial" w:eastAsia="Calibri" w:hAnsi="Arial" w:cs="Arial"/>
          <w:kern w:val="0"/>
          <w14:ligatures w14:val="none"/>
        </w:rPr>
        <w:t>6.1. A Detentora deverá apresentar fatura/nota fiscal dos materiais/serviços entregues, informando todos os dados de acordo com o empenho, sendo que, a Prefeitura Municipal de Ibirarema efetuará o pagamento, em até 30 (trinta) dias após a o recebimento definitivo dos materiais/serviços solicitados e apresentação da nota fiscal correspondente.</w:t>
      </w:r>
    </w:p>
    <w:p w14:paraId="36DE7F6B" w14:textId="77777777" w:rsidR="00935773" w:rsidRPr="00935773" w:rsidRDefault="00935773" w:rsidP="00935773">
      <w:pPr>
        <w:spacing w:after="0" w:line="360" w:lineRule="auto"/>
        <w:ind w:firstLine="567"/>
        <w:jc w:val="both"/>
        <w:rPr>
          <w:rFonts w:ascii="Arial" w:eastAsia="Calibri" w:hAnsi="Arial" w:cs="Arial"/>
          <w:kern w:val="0"/>
          <w14:ligatures w14:val="none"/>
        </w:rPr>
      </w:pPr>
      <w:r w:rsidRPr="00935773">
        <w:rPr>
          <w:rFonts w:ascii="Arial" w:eastAsia="Calibri" w:hAnsi="Arial" w:cs="Arial"/>
          <w:kern w:val="0"/>
          <w14:ligatures w14:val="none"/>
        </w:rPr>
        <w:t>6.2. Não será admitida proposta com condição de pagamento diferente daquela definida no item anterior.</w:t>
      </w:r>
    </w:p>
    <w:p w14:paraId="10CAF66E" w14:textId="77777777" w:rsidR="00935773" w:rsidRPr="00935773" w:rsidRDefault="00935773" w:rsidP="00935773">
      <w:pPr>
        <w:spacing w:after="0" w:line="360" w:lineRule="auto"/>
        <w:ind w:firstLine="567"/>
        <w:jc w:val="both"/>
        <w:rPr>
          <w:rFonts w:ascii="Arial" w:eastAsia="Calibri" w:hAnsi="Arial" w:cs="Arial"/>
          <w:kern w:val="0"/>
          <w14:ligatures w14:val="none"/>
        </w:rPr>
      </w:pPr>
      <w:r w:rsidRPr="00935773">
        <w:rPr>
          <w:rFonts w:ascii="Arial" w:eastAsia="Calibri" w:hAnsi="Arial" w:cs="Arial"/>
          <w:kern w:val="0"/>
          <w14:ligatures w14:val="none"/>
        </w:rPr>
        <w:t>6.3. A Prefeitura não efetuará pagamento através de cobrança bancária, os pagamentos serão efetuados nas modalidades ordem de pagamento bancária ou Duplicata em carteira.</w:t>
      </w:r>
    </w:p>
    <w:p w14:paraId="555C832C" w14:textId="77777777" w:rsidR="00935773" w:rsidRPr="00935773" w:rsidRDefault="00935773" w:rsidP="00935773">
      <w:pPr>
        <w:spacing w:after="0" w:line="360" w:lineRule="auto"/>
        <w:ind w:firstLine="567"/>
        <w:jc w:val="both"/>
        <w:rPr>
          <w:rFonts w:ascii="Arial" w:eastAsia="Calibri" w:hAnsi="Arial" w:cs="Arial"/>
          <w:kern w:val="0"/>
          <w14:ligatures w14:val="none"/>
        </w:rPr>
      </w:pPr>
      <w:r w:rsidRPr="00935773">
        <w:rPr>
          <w:rFonts w:ascii="Arial" w:eastAsia="Calibri" w:hAnsi="Arial" w:cs="Arial"/>
          <w:kern w:val="0"/>
          <w14:ligatures w14:val="none"/>
        </w:rPr>
        <w:t>6.4. A municipalidade se reserva no direito de compensação de eventuais débitos de qualquer natureza do contratado para com a fazenda municipal, não podendo essa compensação mensal ultrapassar 30% dos valores que o contratado tenha a receber desta Municipalidade.</w:t>
      </w:r>
    </w:p>
    <w:p w14:paraId="59210513" w14:textId="77777777" w:rsidR="00935773" w:rsidRPr="00935773" w:rsidRDefault="00935773" w:rsidP="00935773">
      <w:pPr>
        <w:spacing w:after="0" w:line="360" w:lineRule="auto"/>
        <w:ind w:firstLine="567"/>
        <w:jc w:val="both"/>
        <w:rPr>
          <w:rFonts w:ascii="Arial" w:eastAsia="Calibri" w:hAnsi="Arial" w:cs="Arial"/>
          <w:kern w:val="0"/>
          <w14:ligatures w14:val="none"/>
        </w:rPr>
      </w:pPr>
    </w:p>
    <w:p w14:paraId="62CC9ECA" w14:textId="77777777" w:rsidR="00935773" w:rsidRPr="00935773" w:rsidRDefault="00935773" w:rsidP="00935773">
      <w:pPr>
        <w:spacing w:after="0" w:line="360" w:lineRule="auto"/>
        <w:jc w:val="both"/>
        <w:rPr>
          <w:rFonts w:ascii="Arial" w:eastAsia="Calibri" w:hAnsi="Arial" w:cs="Arial"/>
          <w:b/>
          <w:bCs/>
          <w:kern w:val="0"/>
          <w14:ligatures w14:val="none"/>
        </w:rPr>
      </w:pPr>
      <w:r w:rsidRPr="00935773">
        <w:rPr>
          <w:rFonts w:ascii="Arial" w:eastAsia="Calibri" w:hAnsi="Arial" w:cs="Arial"/>
          <w:b/>
          <w:bCs/>
          <w:kern w:val="0"/>
          <w14:ligatures w14:val="none"/>
        </w:rPr>
        <w:t>7. DOS RECURSOS ORÇAMENTÁRIOS:</w:t>
      </w:r>
    </w:p>
    <w:p w14:paraId="5EF49302" w14:textId="77777777" w:rsidR="00935773" w:rsidRPr="00935773" w:rsidRDefault="00935773" w:rsidP="00935773">
      <w:pPr>
        <w:spacing w:after="0" w:line="360" w:lineRule="auto"/>
        <w:ind w:firstLine="567"/>
        <w:jc w:val="both"/>
        <w:rPr>
          <w:rFonts w:ascii="Arial" w:eastAsia="Calibri" w:hAnsi="Arial" w:cs="Arial"/>
          <w:kern w:val="0"/>
          <w:szCs w:val="22"/>
          <w14:ligatures w14:val="none"/>
        </w:rPr>
      </w:pPr>
      <w:r w:rsidRPr="00935773">
        <w:rPr>
          <w:rFonts w:ascii="Arial" w:eastAsia="Calibri" w:hAnsi="Arial" w:cs="Arial"/>
          <w:kern w:val="0"/>
          <w:szCs w:val="22"/>
          <w14:ligatures w14:val="none"/>
        </w:rPr>
        <w:t>7.1. As despesas decorrentes da execução da presente contratação correrão por conta das seguintes dotações orçamentárias:</w:t>
      </w:r>
    </w:p>
    <w:p w14:paraId="67B89595" w14:textId="77777777" w:rsidR="00935773" w:rsidRPr="00935773" w:rsidRDefault="00935773" w:rsidP="00935773">
      <w:pPr>
        <w:spacing w:after="0" w:line="360" w:lineRule="auto"/>
        <w:ind w:firstLine="567"/>
        <w:jc w:val="both"/>
        <w:rPr>
          <w:rFonts w:ascii="Arial" w:eastAsia="Calibri" w:hAnsi="Arial" w:cs="Arial"/>
          <w:kern w:val="0"/>
          <w14:ligatures w14:val="none"/>
        </w:rPr>
      </w:pPr>
      <w:r w:rsidRPr="00935773">
        <w:rPr>
          <w:rFonts w:ascii="Arial" w:eastAsia="Calibri" w:hAnsi="Arial" w:cs="Arial"/>
          <w:b/>
          <w:bCs/>
          <w:kern w:val="0"/>
          <w14:ligatures w14:val="none"/>
        </w:rPr>
        <w:t>Gestão/Unidade:</w:t>
      </w:r>
      <w:r w:rsidRPr="00935773">
        <w:rPr>
          <w:rFonts w:ascii="Arial" w:eastAsia="Calibri" w:hAnsi="Arial" w:cs="Arial"/>
          <w:kern w:val="0"/>
          <w14:ligatures w14:val="none"/>
        </w:rPr>
        <w:t xml:space="preserve"> Departamento de Saúde.</w:t>
      </w:r>
    </w:p>
    <w:p w14:paraId="2F4F5783" w14:textId="77777777" w:rsidR="00935773" w:rsidRPr="00935773" w:rsidRDefault="00935773" w:rsidP="00935773">
      <w:pPr>
        <w:spacing w:after="0" w:line="360" w:lineRule="auto"/>
        <w:ind w:firstLine="567"/>
        <w:jc w:val="both"/>
        <w:rPr>
          <w:rFonts w:ascii="Arial" w:eastAsia="Calibri" w:hAnsi="Arial" w:cs="Arial"/>
          <w:b/>
          <w:bCs/>
          <w:kern w:val="0"/>
          <w14:ligatures w14:val="none"/>
        </w:rPr>
      </w:pPr>
      <w:r w:rsidRPr="00935773">
        <w:rPr>
          <w:rFonts w:ascii="Arial" w:eastAsia="Calibri" w:hAnsi="Arial" w:cs="Arial"/>
          <w:b/>
          <w:bCs/>
          <w:kern w:val="0"/>
          <w14:ligatures w14:val="none"/>
        </w:rPr>
        <w:t xml:space="preserve">- Fonte de Recursos: </w:t>
      </w:r>
    </w:p>
    <w:p w14:paraId="11DD0307" w14:textId="77777777" w:rsidR="00935773" w:rsidRPr="00935773" w:rsidRDefault="00935773" w:rsidP="00935773">
      <w:pPr>
        <w:spacing w:after="0" w:line="360" w:lineRule="auto"/>
        <w:ind w:firstLine="851"/>
        <w:jc w:val="both"/>
        <w:rPr>
          <w:rFonts w:ascii="Arial" w:eastAsia="Calibri" w:hAnsi="Arial" w:cs="Arial"/>
          <w:kern w:val="0"/>
          <w14:ligatures w14:val="none"/>
        </w:rPr>
      </w:pPr>
      <w:r w:rsidRPr="00935773">
        <w:rPr>
          <w:rFonts w:ascii="Arial" w:eastAsia="Calibri" w:hAnsi="Arial" w:cs="Arial"/>
          <w:kern w:val="0"/>
          <w14:ligatures w14:val="none"/>
        </w:rPr>
        <w:t>- Manutenção da Vigilância da Saúde: 0.01.00 300.023</w:t>
      </w:r>
    </w:p>
    <w:p w14:paraId="66C9CD20" w14:textId="77777777" w:rsidR="00935773" w:rsidRPr="00935773" w:rsidRDefault="00935773" w:rsidP="00935773">
      <w:pPr>
        <w:spacing w:after="0" w:line="360" w:lineRule="auto"/>
        <w:ind w:firstLine="851"/>
        <w:jc w:val="both"/>
        <w:rPr>
          <w:rFonts w:ascii="Arial" w:eastAsia="Calibri" w:hAnsi="Arial" w:cs="Arial"/>
          <w:kern w:val="0"/>
          <w14:ligatures w14:val="none"/>
        </w:rPr>
      </w:pPr>
      <w:r w:rsidRPr="00935773">
        <w:rPr>
          <w:rFonts w:ascii="Arial" w:eastAsia="Calibri" w:hAnsi="Arial" w:cs="Arial"/>
          <w:kern w:val="0"/>
          <w14:ligatures w14:val="none"/>
        </w:rPr>
        <w:t>- Manutenção da Vigilância da Saúde: 0.02.81 300.023</w:t>
      </w:r>
    </w:p>
    <w:p w14:paraId="66CF3D8F" w14:textId="77777777" w:rsidR="00935773" w:rsidRPr="00935773" w:rsidRDefault="00935773" w:rsidP="00935773">
      <w:pPr>
        <w:spacing w:after="0" w:line="360" w:lineRule="auto"/>
        <w:ind w:firstLine="851"/>
        <w:jc w:val="both"/>
        <w:rPr>
          <w:rFonts w:ascii="Arial" w:eastAsia="Calibri" w:hAnsi="Arial" w:cs="Arial"/>
          <w:kern w:val="0"/>
          <w14:ligatures w14:val="none"/>
        </w:rPr>
      </w:pPr>
      <w:r w:rsidRPr="00935773">
        <w:rPr>
          <w:rFonts w:ascii="Arial" w:eastAsia="Calibri" w:hAnsi="Arial" w:cs="Arial"/>
          <w:kern w:val="0"/>
          <w14:ligatures w14:val="none"/>
        </w:rPr>
        <w:t>- Manutenção da Vigilância da Saúde: 0.05.81 300.023</w:t>
      </w:r>
    </w:p>
    <w:p w14:paraId="3779773C" w14:textId="77777777" w:rsidR="00935773" w:rsidRPr="00935773" w:rsidRDefault="00935773" w:rsidP="00935773">
      <w:pPr>
        <w:spacing w:after="0" w:line="360" w:lineRule="auto"/>
        <w:ind w:firstLine="567"/>
        <w:jc w:val="both"/>
        <w:rPr>
          <w:rFonts w:ascii="Arial" w:eastAsia="Calibri" w:hAnsi="Arial" w:cs="Arial"/>
          <w:b/>
          <w:bCs/>
          <w:kern w:val="0"/>
          <w14:ligatures w14:val="none"/>
        </w:rPr>
      </w:pPr>
      <w:r w:rsidRPr="00935773">
        <w:rPr>
          <w:rFonts w:ascii="Arial" w:eastAsia="Calibri" w:hAnsi="Arial" w:cs="Arial"/>
          <w:b/>
          <w:bCs/>
          <w:kern w:val="0"/>
          <w14:ligatures w14:val="none"/>
        </w:rPr>
        <w:t xml:space="preserve">- Programa de Trabalho: </w:t>
      </w:r>
    </w:p>
    <w:p w14:paraId="49DFFBEF" w14:textId="77777777" w:rsidR="00935773" w:rsidRPr="00935773" w:rsidRDefault="00935773" w:rsidP="00935773">
      <w:pPr>
        <w:spacing w:after="0" w:line="360" w:lineRule="auto"/>
        <w:ind w:firstLine="851"/>
        <w:jc w:val="both"/>
        <w:rPr>
          <w:rFonts w:ascii="Arial" w:eastAsia="Calibri" w:hAnsi="Arial" w:cs="Arial"/>
          <w:kern w:val="0"/>
          <w14:ligatures w14:val="none"/>
        </w:rPr>
      </w:pPr>
      <w:r w:rsidRPr="00935773">
        <w:rPr>
          <w:rFonts w:ascii="Arial" w:eastAsia="Calibri" w:hAnsi="Arial" w:cs="Arial"/>
          <w:kern w:val="0"/>
          <w14:ligatures w14:val="none"/>
        </w:rPr>
        <w:t>- Manutenção da Vigilância da Saúde: 10 304 0115 2156 0000</w:t>
      </w:r>
    </w:p>
    <w:p w14:paraId="30D0D013" w14:textId="77777777" w:rsidR="00935773" w:rsidRPr="00935773" w:rsidRDefault="00935773" w:rsidP="00935773">
      <w:pPr>
        <w:spacing w:after="0" w:line="360" w:lineRule="auto"/>
        <w:ind w:firstLine="567"/>
        <w:jc w:val="both"/>
        <w:rPr>
          <w:rFonts w:ascii="Arial" w:eastAsia="Calibri" w:hAnsi="Arial" w:cs="Arial"/>
          <w:b/>
          <w:bCs/>
          <w:kern w:val="0"/>
          <w14:ligatures w14:val="none"/>
        </w:rPr>
      </w:pPr>
      <w:r w:rsidRPr="00935773">
        <w:rPr>
          <w:rFonts w:ascii="Arial" w:eastAsia="Calibri" w:hAnsi="Arial" w:cs="Arial"/>
          <w:b/>
          <w:bCs/>
          <w:kern w:val="0"/>
          <w14:ligatures w14:val="none"/>
        </w:rPr>
        <w:t>- Elemento de Despesa:</w:t>
      </w:r>
    </w:p>
    <w:p w14:paraId="55CB30FB" w14:textId="77777777" w:rsidR="00935773" w:rsidRPr="00935773" w:rsidRDefault="00935773" w:rsidP="00935773">
      <w:pPr>
        <w:spacing w:after="0" w:line="360" w:lineRule="auto"/>
        <w:ind w:firstLine="851"/>
        <w:jc w:val="both"/>
        <w:rPr>
          <w:rFonts w:ascii="Arial" w:eastAsia="Calibri" w:hAnsi="Arial" w:cs="Arial"/>
          <w:kern w:val="0"/>
          <w14:ligatures w14:val="none"/>
        </w:rPr>
      </w:pPr>
      <w:r w:rsidRPr="00935773">
        <w:rPr>
          <w:rFonts w:ascii="Arial" w:eastAsia="Calibri" w:hAnsi="Arial" w:cs="Arial"/>
          <w:kern w:val="0"/>
          <w14:ligatures w14:val="none"/>
        </w:rPr>
        <w:t>- Outros Serviços de Terceiros – Pessoa Jurídica: 3.3.90.39.00</w:t>
      </w:r>
    </w:p>
    <w:p w14:paraId="6F230358" w14:textId="77777777" w:rsidR="00935773" w:rsidRPr="00935773" w:rsidRDefault="00935773" w:rsidP="00935773">
      <w:pPr>
        <w:spacing w:after="0" w:line="360" w:lineRule="auto"/>
        <w:ind w:firstLine="567"/>
        <w:jc w:val="both"/>
        <w:rPr>
          <w:rFonts w:ascii="Arial" w:eastAsia="Calibri" w:hAnsi="Arial" w:cs="Arial"/>
          <w:b/>
          <w:bCs/>
          <w:kern w:val="0"/>
          <w:szCs w:val="22"/>
          <w14:ligatures w14:val="none"/>
        </w:rPr>
      </w:pPr>
    </w:p>
    <w:p w14:paraId="2D4431F8" w14:textId="77777777" w:rsidR="00935773" w:rsidRPr="00935773" w:rsidRDefault="00935773" w:rsidP="00935773">
      <w:pPr>
        <w:spacing w:after="0" w:line="360" w:lineRule="auto"/>
        <w:jc w:val="both"/>
        <w:rPr>
          <w:rFonts w:ascii="Arial" w:eastAsia="Calibri" w:hAnsi="Arial" w:cs="Arial"/>
          <w:b/>
          <w:bCs/>
          <w:kern w:val="0"/>
          <w:szCs w:val="22"/>
          <w14:ligatures w14:val="none"/>
        </w:rPr>
      </w:pPr>
      <w:r w:rsidRPr="00935773">
        <w:rPr>
          <w:rFonts w:ascii="Arial" w:eastAsia="Calibri" w:hAnsi="Arial" w:cs="Arial"/>
          <w:b/>
          <w:bCs/>
          <w:kern w:val="0"/>
          <w:szCs w:val="22"/>
          <w14:ligatures w14:val="none"/>
        </w:rPr>
        <w:t>8. CRITÉRIO DE JULGAMENTO E ACEITABILIDADE DE PREÇOS:</w:t>
      </w:r>
    </w:p>
    <w:p w14:paraId="2C3DB942" w14:textId="77777777" w:rsidR="00935773" w:rsidRPr="00935773" w:rsidRDefault="00935773" w:rsidP="00935773">
      <w:pPr>
        <w:spacing w:after="0" w:line="360" w:lineRule="auto"/>
        <w:ind w:firstLine="567"/>
        <w:jc w:val="both"/>
        <w:rPr>
          <w:rFonts w:ascii="Arial" w:eastAsia="Calibri" w:hAnsi="Arial" w:cs="Arial"/>
          <w:kern w:val="0"/>
          <w:szCs w:val="22"/>
          <w14:ligatures w14:val="none"/>
        </w:rPr>
      </w:pPr>
      <w:r w:rsidRPr="00935773">
        <w:rPr>
          <w:rFonts w:ascii="Arial" w:eastAsia="Calibri" w:hAnsi="Arial" w:cs="Arial"/>
          <w:kern w:val="0"/>
          <w:szCs w:val="22"/>
          <w14:ligatures w14:val="none"/>
        </w:rPr>
        <w:lastRenderedPageBreak/>
        <w:t>8.1. No julgamento e classificação das propostas será adotado o critério MENOR PREÇO GLOBAL DA PROPOSTA, observadas as especificações técnicas e os parâmetros mínimos de qualidade definidos neste Aviso e seus anexos.</w:t>
      </w:r>
    </w:p>
    <w:p w14:paraId="56F8DB5D" w14:textId="77777777" w:rsidR="00935773" w:rsidRPr="00935773" w:rsidRDefault="00935773" w:rsidP="00935773">
      <w:pPr>
        <w:spacing w:after="0" w:line="360" w:lineRule="auto"/>
        <w:ind w:firstLine="567"/>
        <w:jc w:val="both"/>
        <w:rPr>
          <w:rFonts w:ascii="Arial" w:eastAsia="Calibri" w:hAnsi="Arial" w:cs="Arial"/>
          <w:kern w:val="0"/>
          <w:szCs w:val="22"/>
          <w14:ligatures w14:val="none"/>
        </w:rPr>
      </w:pPr>
      <w:r w:rsidRPr="00935773">
        <w:rPr>
          <w:rFonts w:ascii="Arial" w:eastAsia="Calibri" w:hAnsi="Arial" w:cs="Arial"/>
          <w:kern w:val="0"/>
          <w:szCs w:val="22"/>
          <w14:ligatures w14:val="none"/>
        </w:rPr>
        <w:t>8.2. Serão desclassificadas as propostas que não atenderem aos requisitos mínimos estabelecidos neste Aviso e em seus anexos.</w:t>
      </w:r>
    </w:p>
    <w:p w14:paraId="24045614" w14:textId="77777777" w:rsidR="00935773" w:rsidRPr="00935773" w:rsidRDefault="00935773" w:rsidP="00935773">
      <w:pPr>
        <w:spacing w:after="0" w:line="360" w:lineRule="auto"/>
        <w:ind w:firstLine="567"/>
        <w:jc w:val="both"/>
        <w:rPr>
          <w:rFonts w:ascii="Arial" w:eastAsia="Calibri" w:hAnsi="Arial" w:cs="Arial"/>
          <w:kern w:val="0"/>
          <w:szCs w:val="22"/>
          <w14:ligatures w14:val="none"/>
        </w:rPr>
      </w:pPr>
    </w:p>
    <w:p w14:paraId="55670831" w14:textId="77777777" w:rsidR="00935773" w:rsidRPr="00935773" w:rsidRDefault="00935773" w:rsidP="00935773">
      <w:pPr>
        <w:spacing w:after="0" w:line="360" w:lineRule="auto"/>
        <w:ind w:firstLine="567"/>
        <w:jc w:val="both"/>
        <w:rPr>
          <w:rFonts w:ascii="Arial" w:eastAsia="Calibri" w:hAnsi="Arial" w:cs="Arial"/>
          <w:kern w:val="0"/>
          <w:szCs w:val="22"/>
          <w14:ligatures w14:val="none"/>
        </w:rPr>
      </w:pPr>
    </w:p>
    <w:p w14:paraId="6CB23237" w14:textId="77777777" w:rsidR="00935773" w:rsidRPr="00935773" w:rsidRDefault="00935773" w:rsidP="00935773">
      <w:pPr>
        <w:spacing w:after="0" w:line="360" w:lineRule="auto"/>
        <w:ind w:firstLine="567"/>
        <w:jc w:val="both"/>
        <w:rPr>
          <w:rFonts w:ascii="Arial" w:eastAsia="Calibri" w:hAnsi="Arial" w:cs="Arial"/>
          <w:kern w:val="0"/>
          <w:szCs w:val="22"/>
          <w14:ligatures w14:val="none"/>
        </w:rPr>
      </w:pPr>
    </w:p>
    <w:p w14:paraId="0B3D4FD6" w14:textId="77777777" w:rsidR="00935773" w:rsidRPr="00935773" w:rsidRDefault="00935773" w:rsidP="00935773">
      <w:pPr>
        <w:spacing w:after="0" w:line="360" w:lineRule="auto"/>
        <w:ind w:firstLine="567"/>
        <w:jc w:val="both"/>
        <w:rPr>
          <w:rFonts w:ascii="Arial" w:eastAsia="Calibri" w:hAnsi="Arial" w:cs="Arial"/>
          <w:kern w:val="0"/>
          <w:szCs w:val="22"/>
          <w14:ligatures w14:val="none"/>
        </w:rPr>
      </w:pPr>
    </w:p>
    <w:p w14:paraId="4A2C6EED" w14:textId="77777777" w:rsidR="00935773" w:rsidRPr="00935773" w:rsidRDefault="00935773" w:rsidP="00935773">
      <w:pPr>
        <w:spacing w:after="0" w:line="360" w:lineRule="auto"/>
        <w:ind w:firstLine="567"/>
        <w:jc w:val="right"/>
        <w:rPr>
          <w:rFonts w:ascii="Arial" w:eastAsia="Calibri" w:hAnsi="Arial" w:cs="Arial"/>
          <w:kern w:val="0"/>
          <w:szCs w:val="22"/>
          <w14:ligatures w14:val="none"/>
        </w:rPr>
      </w:pPr>
      <w:r w:rsidRPr="00935773">
        <w:rPr>
          <w:rFonts w:ascii="Arial" w:eastAsia="Calibri" w:hAnsi="Arial" w:cs="Arial"/>
          <w:kern w:val="0"/>
          <w:szCs w:val="22"/>
          <w14:ligatures w14:val="none"/>
        </w:rPr>
        <w:t>Ibirarema, 26 de setembro de 2025.</w:t>
      </w:r>
    </w:p>
    <w:p w14:paraId="25A85E0E" w14:textId="77777777" w:rsidR="00935773" w:rsidRPr="00935773" w:rsidRDefault="00935773" w:rsidP="00935773">
      <w:pPr>
        <w:spacing w:after="0" w:line="360" w:lineRule="auto"/>
        <w:ind w:firstLine="567"/>
        <w:jc w:val="right"/>
        <w:rPr>
          <w:rFonts w:ascii="Arial" w:eastAsia="Calibri" w:hAnsi="Arial" w:cs="Arial"/>
          <w:kern w:val="0"/>
          <w:szCs w:val="22"/>
          <w14:ligatures w14:val="none"/>
        </w:rPr>
      </w:pPr>
    </w:p>
    <w:p w14:paraId="472CFE66" w14:textId="77777777" w:rsidR="00935773" w:rsidRPr="00935773" w:rsidRDefault="00935773" w:rsidP="00935773">
      <w:pPr>
        <w:spacing w:after="0" w:line="360" w:lineRule="auto"/>
        <w:ind w:firstLine="567"/>
        <w:jc w:val="right"/>
        <w:rPr>
          <w:rFonts w:ascii="Arial" w:eastAsia="Calibri" w:hAnsi="Arial" w:cs="Arial"/>
          <w:kern w:val="0"/>
          <w:szCs w:val="22"/>
          <w14:ligatures w14:val="none"/>
        </w:rPr>
      </w:pPr>
    </w:p>
    <w:p w14:paraId="24287B8E" w14:textId="77777777" w:rsidR="00935773" w:rsidRPr="00935773" w:rsidRDefault="00935773" w:rsidP="00935773">
      <w:pPr>
        <w:spacing w:after="0" w:line="360" w:lineRule="auto"/>
        <w:ind w:firstLine="567"/>
        <w:jc w:val="right"/>
        <w:rPr>
          <w:rFonts w:ascii="Arial" w:eastAsia="Calibri" w:hAnsi="Arial" w:cs="Arial"/>
          <w:kern w:val="0"/>
          <w:szCs w:val="22"/>
          <w14:ligatures w14:val="none"/>
        </w:rPr>
      </w:pPr>
    </w:p>
    <w:p w14:paraId="4018AAA9" w14:textId="77777777" w:rsidR="00935773" w:rsidRPr="00935773" w:rsidRDefault="00935773" w:rsidP="00935773">
      <w:pPr>
        <w:spacing w:after="0" w:line="360" w:lineRule="auto"/>
        <w:ind w:firstLine="567"/>
        <w:jc w:val="right"/>
        <w:rPr>
          <w:rFonts w:ascii="Arial" w:eastAsia="Calibri" w:hAnsi="Arial" w:cs="Arial"/>
          <w:kern w:val="0"/>
          <w:szCs w:val="22"/>
          <w14:ligatures w14:val="none"/>
        </w:rPr>
      </w:pPr>
    </w:p>
    <w:p w14:paraId="0D57F874" w14:textId="77777777" w:rsidR="00935773" w:rsidRPr="00935773" w:rsidRDefault="00935773" w:rsidP="00935773">
      <w:pPr>
        <w:spacing w:after="0" w:line="360" w:lineRule="auto"/>
        <w:jc w:val="center"/>
        <w:rPr>
          <w:rFonts w:ascii="Arial" w:eastAsia="Calibri" w:hAnsi="Arial" w:cs="Arial"/>
          <w:kern w:val="0"/>
          <w:szCs w:val="22"/>
          <w14:ligatures w14:val="none"/>
        </w:rPr>
      </w:pPr>
      <w:r w:rsidRPr="00935773">
        <w:rPr>
          <w:rFonts w:ascii="Arial" w:eastAsia="Calibri" w:hAnsi="Arial" w:cs="Arial"/>
          <w:kern w:val="0"/>
          <w:szCs w:val="22"/>
          <w14:ligatures w14:val="none"/>
        </w:rPr>
        <w:t>_______________________________</w:t>
      </w:r>
    </w:p>
    <w:p w14:paraId="02E33291" w14:textId="77777777" w:rsidR="00935773" w:rsidRPr="00935773" w:rsidRDefault="00935773" w:rsidP="00935773">
      <w:pPr>
        <w:spacing w:after="0" w:line="360" w:lineRule="auto"/>
        <w:jc w:val="center"/>
        <w:rPr>
          <w:rFonts w:ascii="Arial" w:eastAsia="Calibri" w:hAnsi="Arial" w:cs="Arial"/>
          <w:b/>
          <w:bCs/>
          <w:kern w:val="0"/>
          <w:szCs w:val="22"/>
          <w14:ligatures w14:val="none"/>
        </w:rPr>
      </w:pPr>
      <w:r w:rsidRPr="00935773">
        <w:rPr>
          <w:rFonts w:ascii="Arial" w:eastAsia="Calibri" w:hAnsi="Arial" w:cs="Arial"/>
          <w:b/>
          <w:bCs/>
          <w:kern w:val="0"/>
          <w:szCs w:val="22"/>
          <w14:ligatures w14:val="none"/>
        </w:rPr>
        <w:t>JOSÉ BENEDITO CAMACHO</w:t>
      </w:r>
    </w:p>
    <w:p w14:paraId="61178F88" w14:textId="77777777" w:rsidR="00935773" w:rsidRPr="00935773" w:rsidRDefault="00935773" w:rsidP="00935773">
      <w:pPr>
        <w:spacing w:after="0" w:line="360" w:lineRule="auto"/>
        <w:jc w:val="center"/>
        <w:rPr>
          <w:rFonts w:ascii="Arial" w:eastAsia="Calibri" w:hAnsi="Arial" w:cs="Arial"/>
          <w:kern w:val="0"/>
          <w:szCs w:val="22"/>
          <w14:ligatures w14:val="none"/>
        </w:rPr>
      </w:pPr>
      <w:r w:rsidRPr="00935773">
        <w:rPr>
          <w:rFonts w:ascii="Arial" w:eastAsia="Calibri" w:hAnsi="Arial" w:cs="Arial"/>
          <w:kern w:val="0"/>
          <w:szCs w:val="22"/>
          <w14:ligatures w14:val="none"/>
        </w:rPr>
        <w:t>Prefeito Municipal.</w:t>
      </w:r>
    </w:p>
    <w:p w14:paraId="5FEA50B7" w14:textId="77777777" w:rsidR="00935773" w:rsidRPr="00935773" w:rsidRDefault="00935773" w:rsidP="00935773">
      <w:pPr>
        <w:spacing w:after="0" w:line="360" w:lineRule="auto"/>
        <w:jc w:val="center"/>
        <w:rPr>
          <w:rFonts w:ascii="Arial" w:eastAsia="Calibri" w:hAnsi="Arial" w:cs="Arial"/>
          <w:kern w:val="0"/>
          <w:szCs w:val="22"/>
          <w14:ligatures w14:val="none"/>
        </w:rPr>
      </w:pPr>
    </w:p>
    <w:p w14:paraId="3B275412" w14:textId="77777777" w:rsidR="00935773" w:rsidRPr="00935773" w:rsidRDefault="00935773" w:rsidP="00935773">
      <w:pPr>
        <w:spacing w:after="0" w:line="360" w:lineRule="auto"/>
        <w:jc w:val="center"/>
        <w:rPr>
          <w:rFonts w:ascii="Arial" w:eastAsia="Calibri" w:hAnsi="Arial" w:cs="Arial"/>
          <w:kern w:val="0"/>
          <w:szCs w:val="22"/>
          <w14:ligatures w14:val="none"/>
        </w:rPr>
      </w:pPr>
    </w:p>
    <w:p w14:paraId="6ED11D57" w14:textId="77777777" w:rsidR="00935773" w:rsidRPr="00935773" w:rsidRDefault="00935773" w:rsidP="00935773">
      <w:pPr>
        <w:spacing w:after="0" w:line="360" w:lineRule="auto"/>
        <w:jc w:val="center"/>
        <w:rPr>
          <w:rFonts w:ascii="Arial" w:eastAsia="Calibri" w:hAnsi="Arial" w:cs="Arial"/>
          <w:kern w:val="0"/>
          <w:szCs w:val="22"/>
          <w14:ligatures w14:val="none"/>
        </w:rPr>
      </w:pPr>
    </w:p>
    <w:p w14:paraId="675F7489" w14:textId="77777777" w:rsidR="00935773" w:rsidRPr="00935773" w:rsidRDefault="00935773" w:rsidP="00935773">
      <w:pPr>
        <w:spacing w:after="0" w:line="360" w:lineRule="auto"/>
        <w:jc w:val="center"/>
        <w:rPr>
          <w:rFonts w:ascii="Arial" w:eastAsia="Calibri" w:hAnsi="Arial" w:cs="Arial"/>
          <w:kern w:val="0"/>
          <w:szCs w:val="22"/>
          <w14:ligatures w14:val="none"/>
        </w:rPr>
      </w:pPr>
    </w:p>
    <w:p w14:paraId="54069531" w14:textId="77777777" w:rsidR="00935773" w:rsidRPr="00935773" w:rsidRDefault="00935773" w:rsidP="00935773">
      <w:pPr>
        <w:spacing w:after="0" w:line="360" w:lineRule="auto"/>
        <w:jc w:val="center"/>
        <w:rPr>
          <w:rFonts w:ascii="Arial" w:eastAsia="Calibri" w:hAnsi="Arial" w:cs="Arial"/>
          <w:kern w:val="0"/>
          <w:szCs w:val="22"/>
          <w14:ligatures w14:val="none"/>
        </w:rPr>
      </w:pPr>
    </w:p>
    <w:p w14:paraId="1B966872" w14:textId="77777777" w:rsidR="00935773" w:rsidRPr="00935773" w:rsidRDefault="00935773" w:rsidP="00935773">
      <w:pPr>
        <w:spacing w:after="0" w:line="360" w:lineRule="auto"/>
        <w:rPr>
          <w:rFonts w:ascii="Arial" w:eastAsia="Calibri" w:hAnsi="Arial" w:cs="Arial"/>
          <w:kern w:val="0"/>
          <w:szCs w:val="22"/>
          <w14:ligatures w14:val="none"/>
        </w:rPr>
      </w:pPr>
    </w:p>
    <w:p w14:paraId="2C372FDA" w14:textId="77777777" w:rsidR="00935773" w:rsidRDefault="00935773" w:rsidP="00935773">
      <w:pPr>
        <w:spacing w:after="0" w:line="360" w:lineRule="auto"/>
        <w:jc w:val="center"/>
        <w:rPr>
          <w:rFonts w:ascii="Arial" w:eastAsia="Calibri" w:hAnsi="Arial" w:cs="Arial"/>
          <w:b/>
          <w:bCs/>
          <w:kern w:val="0"/>
          <w:szCs w:val="22"/>
          <w14:ligatures w14:val="none"/>
        </w:rPr>
      </w:pPr>
    </w:p>
    <w:p w14:paraId="3E826F4D" w14:textId="77777777" w:rsidR="00935773" w:rsidRDefault="00935773" w:rsidP="00935773">
      <w:pPr>
        <w:spacing w:after="0" w:line="360" w:lineRule="auto"/>
        <w:jc w:val="center"/>
        <w:rPr>
          <w:rFonts w:ascii="Arial" w:eastAsia="Calibri" w:hAnsi="Arial" w:cs="Arial"/>
          <w:b/>
          <w:bCs/>
          <w:kern w:val="0"/>
          <w:szCs w:val="22"/>
          <w14:ligatures w14:val="none"/>
        </w:rPr>
      </w:pPr>
    </w:p>
    <w:p w14:paraId="4221C63A" w14:textId="77777777" w:rsidR="00935773" w:rsidRDefault="00935773" w:rsidP="00935773">
      <w:pPr>
        <w:spacing w:after="0" w:line="360" w:lineRule="auto"/>
        <w:jc w:val="center"/>
        <w:rPr>
          <w:rFonts w:ascii="Arial" w:eastAsia="Calibri" w:hAnsi="Arial" w:cs="Arial"/>
          <w:b/>
          <w:bCs/>
          <w:kern w:val="0"/>
          <w:szCs w:val="22"/>
          <w14:ligatures w14:val="none"/>
        </w:rPr>
      </w:pPr>
    </w:p>
    <w:p w14:paraId="3AE0AC6E" w14:textId="77777777" w:rsidR="00935773" w:rsidRDefault="00935773" w:rsidP="00935773">
      <w:pPr>
        <w:spacing w:after="0" w:line="360" w:lineRule="auto"/>
        <w:jc w:val="center"/>
        <w:rPr>
          <w:rFonts w:ascii="Arial" w:eastAsia="Calibri" w:hAnsi="Arial" w:cs="Arial"/>
          <w:b/>
          <w:bCs/>
          <w:kern w:val="0"/>
          <w:szCs w:val="22"/>
          <w14:ligatures w14:val="none"/>
        </w:rPr>
      </w:pPr>
    </w:p>
    <w:p w14:paraId="3995BC85" w14:textId="77777777" w:rsidR="00935773" w:rsidRDefault="00935773" w:rsidP="00935773">
      <w:pPr>
        <w:spacing w:after="0" w:line="360" w:lineRule="auto"/>
        <w:jc w:val="center"/>
        <w:rPr>
          <w:rFonts w:ascii="Arial" w:eastAsia="Calibri" w:hAnsi="Arial" w:cs="Arial"/>
          <w:b/>
          <w:bCs/>
          <w:kern w:val="0"/>
          <w:szCs w:val="22"/>
          <w14:ligatures w14:val="none"/>
        </w:rPr>
      </w:pPr>
    </w:p>
    <w:p w14:paraId="5A38F201" w14:textId="77777777" w:rsidR="00935773" w:rsidRDefault="00935773" w:rsidP="00935773">
      <w:pPr>
        <w:spacing w:after="0" w:line="360" w:lineRule="auto"/>
        <w:jc w:val="center"/>
        <w:rPr>
          <w:rFonts w:ascii="Arial" w:eastAsia="Calibri" w:hAnsi="Arial" w:cs="Arial"/>
          <w:b/>
          <w:bCs/>
          <w:kern w:val="0"/>
          <w:szCs w:val="22"/>
          <w14:ligatures w14:val="none"/>
        </w:rPr>
      </w:pPr>
    </w:p>
    <w:p w14:paraId="4D1C33D4" w14:textId="77777777" w:rsidR="00935773" w:rsidRDefault="00935773" w:rsidP="00935773">
      <w:pPr>
        <w:spacing w:after="0" w:line="360" w:lineRule="auto"/>
        <w:jc w:val="center"/>
        <w:rPr>
          <w:rFonts w:ascii="Arial" w:eastAsia="Calibri" w:hAnsi="Arial" w:cs="Arial"/>
          <w:b/>
          <w:bCs/>
          <w:kern w:val="0"/>
          <w:szCs w:val="22"/>
          <w14:ligatures w14:val="none"/>
        </w:rPr>
      </w:pPr>
    </w:p>
    <w:p w14:paraId="040C6F73" w14:textId="77777777" w:rsidR="00935773" w:rsidRDefault="00935773" w:rsidP="00935773">
      <w:pPr>
        <w:spacing w:after="0" w:line="360" w:lineRule="auto"/>
        <w:jc w:val="center"/>
        <w:rPr>
          <w:rFonts w:ascii="Arial" w:eastAsia="Calibri" w:hAnsi="Arial" w:cs="Arial"/>
          <w:b/>
          <w:bCs/>
          <w:kern w:val="0"/>
          <w:szCs w:val="22"/>
          <w14:ligatures w14:val="none"/>
        </w:rPr>
      </w:pPr>
    </w:p>
    <w:p w14:paraId="133AA862" w14:textId="77777777" w:rsidR="00935773" w:rsidRDefault="00935773" w:rsidP="00935773">
      <w:pPr>
        <w:spacing w:after="0" w:line="360" w:lineRule="auto"/>
        <w:jc w:val="center"/>
        <w:rPr>
          <w:rFonts w:ascii="Arial" w:eastAsia="Calibri" w:hAnsi="Arial" w:cs="Arial"/>
          <w:b/>
          <w:bCs/>
          <w:kern w:val="0"/>
          <w:szCs w:val="22"/>
          <w14:ligatures w14:val="none"/>
        </w:rPr>
      </w:pPr>
    </w:p>
    <w:p w14:paraId="45296029" w14:textId="77777777" w:rsidR="00935773" w:rsidRDefault="00935773" w:rsidP="00935773">
      <w:pPr>
        <w:spacing w:after="0" w:line="360" w:lineRule="auto"/>
        <w:jc w:val="center"/>
        <w:rPr>
          <w:rFonts w:ascii="Arial" w:eastAsia="Calibri" w:hAnsi="Arial" w:cs="Arial"/>
          <w:b/>
          <w:bCs/>
          <w:kern w:val="0"/>
          <w:szCs w:val="22"/>
          <w14:ligatures w14:val="none"/>
        </w:rPr>
      </w:pPr>
    </w:p>
    <w:p w14:paraId="3B732BBB" w14:textId="77777777" w:rsidR="00935773" w:rsidRDefault="00935773" w:rsidP="00935773">
      <w:pPr>
        <w:spacing w:after="0" w:line="360" w:lineRule="auto"/>
        <w:jc w:val="center"/>
        <w:rPr>
          <w:rFonts w:ascii="Arial" w:eastAsia="Calibri" w:hAnsi="Arial" w:cs="Arial"/>
          <w:b/>
          <w:bCs/>
          <w:kern w:val="0"/>
          <w:szCs w:val="22"/>
          <w14:ligatures w14:val="none"/>
        </w:rPr>
      </w:pPr>
    </w:p>
    <w:p w14:paraId="7431A99D" w14:textId="5F5ADA3C" w:rsidR="00935773" w:rsidRPr="00935773" w:rsidRDefault="00935773" w:rsidP="00935773">
      <w:pPr>
        <w:spacing w:after="0" w:line="360" w:lineRule="auto"/>
        <w:jc w:val="center"/>
        <w:rPr>
          <w:rFonts w:ascii="Arial" w:eastAsia="Calibri" w:hAnsi="Arial" w:cs="Arial"/>
          <w:b/>
          <w:bCs/>
          <w:kern w:val="0"/>
          <w:szCs w:val="22"/>
          <w14:ligatures w14:val="none"/>
        </w:rPr>
      </w:pPr>
      <w:r w:rsidRPr="00935773">
        <w:rPr>
          <w:rFonts w:ascii="Arial" w:eastAsia="Calibri" w:hAnsi="Arial" w:cs="Arial"/>
          <w:b/>
          <w:bCs/>
          <w:kern w:val="0"/>
          <w:szCs w:val="22"/>
          <w14:ligatures w14:val="none"/>
        </w:rPr>
        <w:lastRenderedPageBreak/>
        <w:t>ANEXO I – TERMO DE REFERÊNCIA</w:t>
      </w:r>
    </w:p>
    <w:p w14:paraId="3044E1D3" w14:textId="77777777" w:rsidR="00935773" w:rsidRPr="00935773" w:rsidRDefault="00935773" w:rsidP="00935773">
      <w:pPr>
        <w:spacing w:after="0" w:line="360" w:lineRule="auto"/>
        <w:jc w:val="center"/>
        <w:rPr>
          <w:rFonts w:ascii="Arial" w:eastAsia="Calibri" w:hAnsi="Arial" w:cs="Arial"/>
          <w:b/>
          <w:bCs/>
          <w:kern w:val="0"/>
          <w:szCs w:val="22"/>
          <w14:ligatures w14:val="none"/>
        </w:rPr>
      </w:pPr>
    </w:p>
    <w:p w14:paraId="1E65D78A" w14:textId="77777777" w:rsidR="00935773" w:rsidRPr="00935773" w:rsidRDefault="00935773" w:rsidP="00935773">
      <w:pPr>
        <w:shd w:val="clear" w:color="auto" w:fill="BFBFBF"/>
        <w:spacing w:after="0" w:line="240" w:lineRule="auto"/>
        <w:jc w:val="center"/>
        <w:rPr>
          <w:rFonts w:ascii="Arial" w:eastAsia="Times New Roman" w:hAnsi="Arial" w:cs="Arial"/>
          <w:b/>
          <w:bCs/>
          <w:kern w:val="0"/>
          <w:lang w:eastAsia="pt-BR"/>
          <w14:ligatures w14:val="none"/>
        </w:rPr>
      </w:pPr>
      <w:r w:rsidRPr="00935773">
        <w:rPr>
          <w:rFonts w:ascii="Arial" w:eastAsia="Times New Roman" w:hAnsi="Arial" w:cs="Arial"/>
          <w:b/>
          <w:bCs/>
          <w:kern w:val="0"/>
          <w:lang w:eastAsia="pt-BR"/>
          <w14:ligatures w14:val="none"/>
        </w:rPr>
        <w:t>IDENTIFICAÇÃO DO PEDIDO</w:t>
      </w:r>
    </w:p>
    <w:p w14:paraId="440A7A5C" w14:textId="77777777" w:rsidR="00935773" w:rsidRPr="00935773" w:rsidRDefault="00935773" w:rsidP="00935773">
      <w:pPr>
        <w:spacing w:after="0" w:line="360" w:lineRule="auto"/>
        <w:jc w:val="both"/>
        <w:rPr>
          <w:rFonts w:ascii="Arial" w:eastAsia="Times New Roman" w:hAnsi="Arial" w:cs="Arial"/>
          <w:kern w:val="0"/>
          <w:lang w:eastAsia="pt-BR"/>
          <w14:ligatures w14:val="none"/>
        </w:rPr>
      </w:pPr>
    </w:p>
    <w:p w14:paraId="61050239" w14:textId="77777777" w:rsidR="00935773" w:rsidRPr="00935773" w:rsidRDefault="00935773" w:rsidP="00935773">
      <w:pPr>
        <w:spacing w:after="0" w:line="360" w:lineRule="auto"/>
        <w:jc w:val="both"/>
        <w:rPr>
          <w:rFonts w:ascii="Arial" w:eastAsia="Times New Roman" w:hAnsi="Arial" w:cs="Arial"/>
          <w:kern w:val="0"/>
          <w:lang w:eastAsia="pt-BR"/>
          <w14:ligatures w14:val="none"/>
        </w:rPr>
      </w:pPr>
      <w:r w:rsidRPr="00935773">
        <w:rPr>
          <w:rFonts w:ascii="Arial" w:eastAsia="Times New Roman" w:hAnsi="Arial" w:cs="Arial"/>
          <w:kern w:val="0"/>
          <w:lang w:eastAsia="pt-BR"/>
          <w14:ligatures w14:val="none"/>
        </w:rPr>
        <w:t>Número da Requisição: 054/2025.</w:t>
      </w:r>
    </w:p>
    <w:p w14:paraId="183326A4" w14:textId="77777777" w:rsidR="00935773" w:rsidRPr="00935773" w:rsidRDefault="00935773" w:rsidP="00935773">
      <w:pPr>
        <w:spacing w:after="0" w:line="360" w:lineRule="auto"/>
        <w:jc w:val="both"/>
        <w:rPr>
          <w:rFonts w:ascii="Arial" w:eastAsia="Times New Roman" w:hAnsi="Arial" w:cs="Arial"/>
          <w:kern w:val="0"/>
          <w:lang w:eastAsia="pt-BR"/>
          <w14:ligatures w14:val="none"/>
        </w:rPr>
      </w:pPr>
    </w:p>
    <w:p w14:paraId="7D5E2490" w14:textId="77777777" w:rsidR="00935773" w:rsidRPr="00935773" w:rsidRDefault="00935773" w:rsidP="00935773">
      <w:pPr>
        <w:keepNext/>
        <w:keepLines/>
        <w:shd w:val="clear" w:color="auto" w:fill="BFBFBF"/>
        <w:tabs>
          <w:tab w:val="left" w:pos="567"/>
        </w:tabs>
        <w:spacing w:after="0" w:line="240" w:lineRule="auto"/>
        <w:jc w:val="center"/>
        <w:rPr>
          <w:rFonts w:ascii="Arial" w:eastAsia="Times New Roman" w:hAnsi="Arial" w:cs="Arial"/>
          <w:b/>
          <w:bCs/>
          <w:kern w:val="0"/>
          <w:lang w:eastAsia="pt-BR"/>
          <w14:ligatures w14:val="none"/>
        </w:rPr>
      </w:pPr>
      <w:r w:rsidRPr="00935773">
        <w:rPr>
          <w:rFonts w:ascii="Arial" w:eastAsia="Times New Roman" w:hAnsi="Arial" w:cs="Arial"/>
          <w:b/>
          <w:bCs/>
          <w:kern w:val="0"/>
          <w:lang w:eastAsia="pt-BR"/>
          <w14:ligatures w14:val="none"/>
        </w:rPr>
        <w:t>1. CONDIÇÕES GERAIS DA CONTRATAÇÃO</w:t>
      </w:r>
    </w:p>
    <w:p w14:paraId="1FAD90FD" w14:textId="77777777" w:rsidR="00935773" w:rsidRPr="00935773" w:rsidRDefault="00935773" w:rsidP="00935773">
      <w:pPr>
        <w:spacing w:after="0" w:line="360" w:lineRule="auto"/>
        <w:jc w:val="both"/>
        <w:rPr>
          <w:rFonts w:ascii="Arial" w:eastAsia="Times New Roman" w:hAnsi="Arial" w:cs="Arial"/>
          <w:kern w:val="0"/>
          <w:lang w:eastAsia="pt-BR"/>
          <w14:ligatures w14:val="none"/>
        </w:rPr>
      </w:pPr>
    </w:p>
    <w:p w14:paraId="60A00A4E" w14:textId="77777777" w:rsidR="00935773" w:rsidRPr="00935773" w:rsidRDefault="00935773" w:rsidP="00935773">
      <w:pPr>
        <w:spacing w:after="0" w:line="360" w:lineRule="auto"/>
        <w:ind w:firstLine="851"/>
        <w:jc w:val="both"/>
        <w:rPr>
          <w:rFonts w:ascii="Arial" w:eastAsia="Times New Roman" w:hAnsi="Arial" w:cs="Arial"/>
          <w:kern w:val="0"/>
          <w:lang w:eastAsia="pt-BR"/>
          <w14:ligatures w14:val="none"/>
        </w:rPr>
      </w:pPr>
      <w:r w:rsidRPr="00935773">
        <w:rPr>
          <w:rFonts w:ascii="Arial" w:eastAsia="Times New Roman" w:hAnsi="Arial" w:cs="Arial"/>
          <w:kern w:val="0"/>
          <w:lang w:eastAsia="pt-BR"/>
          <w14:ligatures w14:val="none"/>
        </w:rPr>
        <w:t>Contratação de</w:t>
      </w:r>
      <w:r w:rsidRPr="00935773">
        <w:rPr>
          <w:rFonts w:ascii="Arial" w:eastAsia="Times New Roman" w:hAnsi="Arial" w:cs="Arial"/>
          <w:color w:val="000000"/>
          <w:kern w:val="0"/>
          <w:lang w:eastAsia="pt-BR"/>
          <w14:ligatures w14:val="none"/>
        </w:rPr>
        <w:t xml:space="preserve"> Empresa Técnica Especializada para Execução de Projeto Elétrico das Instalações do Prédio da Vigilância da Saúde do Município de Ibirarema/SP,</w:t>
      </w:r>
      <w:r w:rsidRPr="00935773">
        <w:rPr>
          <w:rFonts w:ascii="Arial" w:eastAsia="Times New Roman" w:hAnsi="Arial" w:cs="Arial"/>
          <w:color w:val="FF0000"/>
          <w:kern w:val="0"/>
          <w:lang w:eastAsia="pt-BR"/>
          <w14:ligatures w14:val="none"/>
        </w:rPr>
        <w:t xml:space="preserve"> </w:t>
      </w:r>
      <w:r w:rsidRPr="00935773">
        <w:rPr>
          <w:rFonts w:ascii="Arial" w:eastAsia="Times New Roman" w:hAnsi="Arial" w:cs="Arial"/>
          <w:kern w:val="0"/>
          <w:lang w:eastAsia="pt-BR"/>
          <w14:ligatures w14:val="none"/>
        </w:rPr>
        <w:t>nos termos da tabela abaixo, conforme condições e exigências estabelecidas neste instrumento.</w:t>
      </w:r>
    </w:p>
    <w:p w14:paraId="76B84EB7" w14:textId="77777777" w:rsidR="00935773" w:rsidRPr="00935773" w:rsidRDefault="00935773" w:rsidP="00935773">
      <w:pPr>
        <w:spacing w:after="0" w:line="360" w:lineRule="auto"/>
        <w:jc w:val="both"/>
        <w:rPr>
          <w:rFonts w:ascii="Arial" w:eastAsia="Times New Roman" w:hAnsi="Arial" w:cs="Arial"/>
          <w:kern w:val="0"/>
          <w:lang w:eastAsia="pt-BR"/>
          <w14:ligatures w14:val="none"/>
        </w:rPr>
      </w:pPr>
    </w:p>
    <w:tbl>
      <w:tblPr>
        <w:tblStyle w:val="Tabelacomgrade1"/>
        <w:tblW w:w="11341" w:type="dxa"/>
        <w:tblInd w:w="-856" w:type="dxa"/>
        <w:tblLook w:val="04A0" w:firstRow="1" w:lastRow="0" w:firstColumn="1" w:lastColumn="0" w:noHBand="0" w:noVBand="1"/>
      </w:tblPr>
      <w:tblGrid>
        <w:gridCol w:w="708"/>
        <w:gridCol w:w="761"/>
        <w:gridCol w:w="972"/>
        <w:gridCol w:w="6207"/>
        <w:gridCol w:w="2693"/>
      </w:tblGrid>
      <w:tr w:rsidR="00935773" w:rsidRPr="00935773" w14:paraId="3EA37ADE" w14:textId="77777777" w:rsidTr="00DA47B6">
        <w:trPr>
          <w:trHeight w:val="454"/>
        </w:trPr>
        <w:tc>
          <w:tcPr>
            <w:tcW w:w="708" w:type="dxa"/>
            <w:vAlign w:val="center"/>
          </w:tcPr>
          <w:p w14:paraId="17B0B067" w14:textId="77777777" w:rsidR="00935773" w:rsidRPr="00935773" w:rsidRDefault="00935773" w:rsidP="00935773">
            <w:pPr>
              <w:spacing w:before="120" w:line="360" w:lineRule="auto"/>
              <w:rPr>
                <w:rFonts w:ascii="Arial" w:hAnsi="Arial" w:cs="Arial"/>
              </w:rPr>
            </w:pPr>
            <w:r w:rsidRPr="00935773">
              <w:rPr>
                <w:rFonts w:ascii="Arial" w:hAnsi="Arial" w:cs="Arial"/>
              </w:rPr>
              <w:t>ITEM</w:t>
            </w:r>
          </w:p>
        </w:tc>
        <w:tc>
          <w:tcPr>
            <w:tcW w:w="761" w:type="dxa"/>
            <w:vAlign w:val="center"/>
          </w:tcPr>
          <w:p w14:paraId="706C24E0" w14:textId="77777777" w:rsidR="00935773" w:rsidRPr="00935773" w:rsidRDefault="00935773" w:rsidP="00935773">
            <w:pPr>
              <w:spacing w:before="120" w:line="360" w:lineRule="auto"/>
              <w:rPr>
                <w:rFonts w:ascii="Arial" w:hAnsi="Arial" w:cs="Arial"/>
              </w:rPr>
            </w:pPr>
            <w:r w:rsidRPr="00935773">
              <w:rPr>
                <w:rFonts w:ascii="Arial" w:hAnsi="Arial" w:cs="Arial"/>
              </w:rPr>
              <w:t>UNID.</w:t>
            </w:r>
          </w:p>
        </w:tc>
        <w:tc>
          <w:tcPr>
            <w:tcW w:w="972" w:type="dxa"/>
            <w:vAlign w:val="center"/>
          </w:tcPr>
          <w:p w14:paraId="7FCF8DD2" w14:textId="77777777" w:rsidR="00935773" w:rsidRPr="00935773" w:rsidRDefault="00935773" w:rsidP="00935773">
            <w:pPr>
              <w:spacing w:before="120" w:line="360" w:lineRule="auto"/>
              <w:rPr>
                <w:rFonts w:ascii="Arial" w:hAnsi="Arial" w:cs="Arial"/>
              </w:rPr>
            </w:pPr>
            <w:r w:rsidRPr="00935773">
              <w:rPr>
                <w:rFonts w:ascii="Arial" w:hAnsi="Arial" w:cs="Arial"/>
              </w:rPr>
              <w:t>QUANT.</w:t>
            </w:r>
          </w:p>
        </w:tc>
        <w:tc>
          <w:tcPr>
            <w:tcW w:w="6207" w:type="dxa"/>
            <w:vAlign w:val="center"/>
          </w:tcPr>
          <w:p w14:paraId="5880B995" w14:textId="77777777" w:rsidR="00935773" w:rsidRPr="00935773" w:rsidRDefault="00935773" w:rsidP="00935773">
            <w:pPr>
              <w:spacing w:before="120" w:line="360" w:lineRule="auto"/>
              <w:rPr>
                <w:rFonts w:ascii="Arial" w:hAnsi="Arial" w:cs="Arial"/>
              </w:rPr>
            </w:pPr>
            <w:r w:rsidRPr="00935773">
              <w:rPr>
                <w:rFonts w:ascii="Arial" w:hAnsi="Arial" w:cs="Arial"/>
              </w:rPr>
              <w:t>DESCRIÇÃO</w:t>
            </w:r>
          </w:p>
        </w:tc>
        <w:tc>
          <w:tcPr>
            <w:tcW w:w="2693" w:type="dxa"/>
          </w:tcPr>
          <w:p w14:paraId="5D5C728D" w14:textId="77777777" w:rsidR="00935773" w:rsidRPr="00935773" w:rsidRDefault="00935773" w:rsidP="00935773">
            <w:pPr>
              <w:spacing w:before="120" w:line="360" w:lineRule="auto"/>
              <w:rPr>
                <w:rFonts w:ascii="Arial" w:hAnsi="Arial" w:cs="Arial"/>
              </w:rPr>
            </w:pPr>
            <w:r w:rsidRPr="00935773">
              <w:rPr>
                <w:rFonts w:ascii="Arial" w:hAnsi="Arial" w:cs="Arial"/>
              </w:rPr>
              <w:t>MENOR VALOR COTADO</w:t>
            </w:r>
          </w:p>
        </w:tc>
      </w:tr>
      <w:tr w:rsidR="00935773" w:rsidRPr="00935773" w14:paraId="6AF85949" w14:textId="77777777" w:rsidTr="00935773">
        <w:trPr>
          <w:trHeight w:val="454"/>
        </w:trPr>
        <w:tc>
          <w:tcPr>
            <w:tcW w:w="708" w:type="dxa"/>
          </w:tcPr>
          <w:p w14:paraId="20AD62DA" w14:textId="77777777" w:rsidR="00935773" w:rsidRPr="00935773" w:rsidRDefault="00935773" w:rsidP="00935773">
            <w:pPr>
              <w:spacing w:before="120" w:line="360" w:lineRule="auto"/>
              <w:jc w:val="center"/>
              <w:rPr>
                <w:rFonts w:ascii="Arial" w:hAnsi="Arial" w:cs="Arial"/>
              </w:rPr>
            </w:pPr>
            <w:r w:rsidRPr="00935773">
              <w:rPr>
                <w:rFonts w:ascii="Arial" w:hAnsi="Arial" w:cs="Arial"/>
              </w:rPr>
              <w:t>01</w:t>
            </w:r>
          </w:p>
        </w:tc>
        <w:tc>
          <w:tcPr>
            <w:tcW w:w="761" w:type="dxa"/>
          </w:tcPr>
          <w:p w14:paraId="36B6149F" w14:textId="77777777" w:rsidR="00935773" w:rsidRPr="00935773" w:rsidRDefault="00935773" w:rsidP="00935773">
            <w:pPr>
              <w:spacing w:before="120" w:line="360" w:lineRule="auto"/>
              <w:jc w:val="center"/>
              <w:rPr>
                <w:rFonts w:ascii="Arial" w:hAnsi="Arial" w:cs="Arial"/>
              </w:rPr>
            </w:pPr>
            <w:r w:rsidRPr="00935773">
              <w:rPr>
                <w:rFonts w:ascii="Arial" w:hAnsi="Arial" w:cs="Arial"/>
              </w:rPr>
              <w:t>Sv</w:t>
            </w:r>
          </w:p>
        </w:tc>
        <w:tc>
          <w:tcPr>
            <w:tcW w:w="972" w:type="dxa"/>
          </w:tcPr>
          <w:p w14:paraId="0241DFEC" w14:textId="77777777" w:rsidR="00935773" w:rsidRPr="00935773" w:rsidRDefault="00935773" w:rsidP="00935773">
            <w:pPr>
              <w:spacing w:before="120" w:line="360" w:lineRule="auto"/>
              <w:jc w:val="center"/>
              <w:rPr>
                <w:rFonts w:ascii="Arial" w:hAnsi="Arial" w:cs="Arial"/>
              </w:rPr>
            </w:pPr>
            <w:r w:rsidRPr="00935773">
              <w:rPr>
                <w:rFonts w:ascii="Arial" w:hAnsi="Arial" w:cs="Arial"/>
              </w:rPr>
              <w:t>1</w:t>
            </w:r>
          </w:p>
        </w:tc>
        <w:tc>
          <w:tcPr>
            <w:tcW w:w="6207" w:type="dxa"/>
            <w:vAlign w:val="center"/>
          </w:tcPr>
          <w:p w14:paraId="34381124" w14:textId="77777777" w:rsidR="00935773" w:rsidRPr="00935773" w:rsidRDefault="00935773" w:rsidP="00935773">
            <w:pPr>
              <w:spacing w:before="120" w:line="276" w:lineRule="auto"/>
              <w:jc w:val="both"/>
              <w:rPr>
                <w:rFonts w:ascii="Arial" w:hAnsi="Arial" w:cs="Arial"/>
              </w:rPr>
            </w:pPr>
            <w:r w:rsidRPr="00935773">
              <w:rPr>
                <w:rFonts w:ascii="Arial" w:hAnsi="Arial" w:cs="Arial"/>
              </w:rPr>
              <w:t>Contratação de Empresa Técnica Especializada para Execução de Projeto Elétrico das Instalações do Prédio da Vigilância da Saúde do Município de Ibirarema/SP, contemplando as seguintes fases:</w:t>
            </w:r>
          </w:p>
          <w:p w14:paraId="65F65297" w14:textId="77777777" w:rsidR="00935773" w:rsidRPr="00935773" w:rsidRDefault="00935773" w:rsidP="00935773">
            <w:pPr>
              <w:spacing w:line="276" w:lineRule="auto"/>
              <w:jc w:val="both"/>
              <w:rPr>
                <w:rFonts w:ascii="Arial" w:hAnsi="Arial" w:cs="Arial"/>
                <w:b/>
                <w:bCs/>
              </w:rPr>
            </w:pPr>
            <w:r w:rsidRPr="00935773">
              <w:rPr>
                <w:rFonts w:ascii="Arial" w:hAnsi="Arial" w:cs="Arial"/>
                <w:b/>
                <w:bCs/>
              </w:rPr>
              <w:t>1. Levantamento e Preparação do Canteiro de Obras:</w:t>
            </w:r>
          </w:p>
          <w:p w14:paraId="35CB6AC2" w14:textId="77777777" w:rsidR="00935773" w:rsidRPr="00935773" w:rsidRDefault="00935773" w:rsidP="00935773">
            <w:pPr>
              <w:spacing w:line="276" w:lineRule="auto"/>
              <w:ind w:firstLine="284"/>
              <w:jc w:val="both"/>
              <w:rPr>
                <w:rFonts w:ascii="Arial" w:hAnsi="Arial" w:cs="Arial"/>
              </w:rPr>
            </w:pPr>
            <w:r w:rsidRPr="00935773">
              <w:rPr>
                <w:rFonts w:ascii="Arial" w:hAnsi="Arial" w:cs="Arial"/>
              </w:rPr>
              <w:t>1.1. Análise e conferência do projeto executivo;</w:t>
            </w:r>
          </w:p>
          <w:p w14:paraId="57CB70A3" w14:textId="77777777" w:rsidR="00935773" w:rsidRPr="00935773" w:rsidRDefault="00935773" w:rsidP="00935773">
            <w:pPr>
              <w:spacing w:line="276" w:lineRule="auto"/>
              <w:ind w:firstLine="284"/>
              <w:jc w:val="both"/>
              <w:rPr>
                <w:rFonts w:ascii="Arial" w:hAnsi="Arial" w:cs="Arial"/>
              </w:rPr>
            </w:pPr>
            <w:r w:rsidRPr="00935773">
              <w:rPr>
                <w:rFonts w:ascii="Arial" w:hAnsi="Arial" w:cs="Arial"/>
              </w:rPr>
              <w:t>1.2. Delimitação das áreas de instalação elétrica;</w:t>
            </w:r>
          </w:p>
          <w:p w14:paraId="32AD0717" w14:textId="77777777" w:rsidR="00935773" w:rsidRPr="00935773" w:rsidRDefault="00935773" w:rsidP="00935773">
            <w:pPr>
              <w:spacing w:line="276" w:lineRule="auto"/>
              <w:ind w:firstLine="284"/>
              <w:jc w:val="both"/>
              <w:rPr>
                <w:rFonts w:ascii="Arial" w:hAnsi="Arial" w:cs="Arial"/>
              </w:rPr>
            </w:pPr>
            <w:r w:rsidRPr="00935773">
              <w:rPr>
                <w:rFonts w:ascii="Arial" w:hAnsi="Arial" w:cs="Arial"/>
              </w:rPr>
              <w:t>1.3. Organização de materiais e ferramentas necessários.</w:t>
            </w:r>
          </w:p>
          <w:p w14:paraId="32F5CA15" w14:textId="77777777" w:rsidR="00935773" w:rsidRPr="00935773" w:rsidRDefault="00935773" w:rsidP="00935773">
            <w:pPr>
              <w:spacing w:line="276" w:lineRule="auto"/>
              <w:jc w:val="both"/>
              <w:rPr>
                <w:rFonts w:ascii="Arial" w:hAnsi="Arial" w:cs="Arial"/>
                <w:b/>
                <w:bCs/>
              </w:rPr>
            </w:pPr>
            <w:r w:rsidRPr="00935773">
              <w:rPr>
                <w:rFonts w:ascii="Arial" w:hAnsi="Arial" w:cs="Arial"/>
                <w:b/>
                <w:bCs/>
              </w:rPr>
              <w:t>2. Execução da Infraestrutura Elétrica:</w:t>
            </w:r>
          </w:p>
          <w:p w14:paraId="1A566178" w14:textId="77777777" w:rsidR="00935773" w:rsidRPr="00935773" w:rsidRDefault="00935773" w:rsidP="00935773">
            <w:pPr>
              <w:spacing w:line="276" w:lineRule="auto"/>
              <w:ind w:firstLine="284"/>
              <w:jc w:val="both"/>
              <w:rPr>
                <w:rFonts w:ascii="Arial" w:hAnsi="Arial" w:cs="Arial"/>
              </w:rPr>
            </w:pPr>
            <w:r w:rsidRPr="00935773">
              <w:rPr>
                <w:rFonts w:ascii="Arial" w:hAnsi="Arial" w:cs="Arial"/>
              </w:rPr>
              <w:t>2.1. Instalação de eletrodutos galvanizados rígidos em paredes e tetos superfície garantindo os devidos espaçamentos e fixações com abraçadeiras metálicas e buchas adequadas;</w:t>
            </w:r>
          </w:p>
          <w:p w14:paraId="7EE60A43" w14:textId="77777777" w:rsidR="00935773" w:rsidRPr="00935773" w:rsidRDefault="00935773" w:rsidP="00935773">
            <w:pPr>
              <w:spacing w:line="276" w:lineRule="auto"/>
              <w:ind w:firstLine="284"/>
              <w:jc w:val="both"/>
              <w:rPr>
                <w:rFonts w:ascii="Arial" w:hAnsi="Arial" w:cs="Arial"/>
              </w:rPr>
            </w:pPr>
            <w:r w:rsidRPr="00935773">
              <w:rPr>
                <w:rFonts w:ascii="Arial" w:hAnsi="Arial" w:cs="Arial"/>
              </w:rPr>
              <w:t>2.2. Execução de curvas e derivações nos eletrodutos com curvadores manuais ou elétricos, assegurando o raio mínimo de curvatura conforme norma.</w:t>
            </w:r>
          </w:p>
          <w:p w14:paraId="5A24AC17" w14:textId="77777777" w:rsidR="00935773" w:rsidRPr="00935773" w:rsidRDefault="00935773" w:rsidP="00935773">
            <w:pPr>
              <w:spacing w:line="276" w:lineRule="auto"/>
              <w:jc w:val="both"/>
              <w:rPr>
                <w:rFonts w:ascii="Arial" w:hAnsi="Arial" w:cs="Arial"/>
                <w:b/>
                <w:bCs/>
              </w:rPr>
            </w:pPr>
            <w:r w:rsidRPr="00935773">
              <w:rPr>
                <w:rFonts w:ascii="Arial" w:hAnsi="Arial" w:cs="Arial"/>
                <w:b/>
                <w:bCs/>
              </w:rPr>
              <w:t>3. Instalação de Caixas de Passagem e Caixas de Derivação:</w:t>
            </w:r>
          </w:p>
          <w:p w14:paraId="4BEAE305" w14:textId="77777777" w:rsidR="00935773" w:rsidRPr="00935773" w:rsidRDefault="00935773" w:rsidP="00935773">
            <w:pPr>
              <w:spacing w:line="276" w:lineRule="auto"/>
              <w:ind w:firstLine="284"/>
              <w:jc w:val="both"/>
              <w:rPr>
                <w:rFonts w:ascii="Arial" w:hAnsi="Arial" w:cs="Arial"/>
              </w:rPr>
            </w:pPr>
            <w:r w:rsidRPr="00935773">
              <w:rPr>
                <w:rFonts w:ascii="Arial" w:hAnsi="Arial" w:cs="Arial"/>
              </w:rPr>
              <w:t>3.1. Posicionamento e fixação das caixas de sobrepor para tomadas, interruptores e derivação;</w:t>
            </w:r>
          </w:p>
          <w:p w14:paraId="0D14098A" w14:textId="77777777" w:rsidR="00935773" w:rsidRPr="00935773" w:rsidRDefault="00935773" w:rsidP="00935773">
            <w:pPr>
              <w:spacing w:line="276" w:lineRule="auto"/>
              <w:ind w:firstLine="284"/>
              <w:jc w:val="both"/>
              <w:rPr>
                <w:rFonts w:ascii="Arial" w:hAnsi="Arial" w:cs="Arial"/>
              </w:rPr>
            </w:pPr>
            <w:r w:rsidRPr="00935773">
              <w:rPr>
                <w:rFonts w:ascii="Arial" w:hAnsi="Arial" w:cs="Arial"/>
              </w:rPr>
              <w:t>3.2. Vedação e nivelamento adequado para posterior acabamento.</w:t>
            </w:r>
          </w:p>
          <w:p w14:paraId="54BEBAFD" w14:textId="77777777" w:rsidR="00935773" w:rsidRPr="00935773" w:rsidRDefault="00935773" w:rsidP="00935773">
            <w:pPr>
              <w:spacing w:line="276" w:lineRule="auto"/>
              <w:jc w:val="both"/>
              <w:rPr>
                <w:rFonts w:ascii="Arial" w:hAnsi="Arial" w:cs="Arial"/>
                <w:b/>
                <w:bCs/>
              </w:rPr>
            </w:pPr>
            <w:r w:rsidRPr="00935773">
              <w:rPr>
                <w:rFonts w:ascii="Arial" w:hAnsi="Arial" w:cs="Arial"/>
                <w:b/>
                <w:bCs/>
              </w:rPr>
              <w:t>4. Lançamento de Cabos:</w:t>
            </w:r>
          </w:p>
          <w:p w14:paraId="34185D2B" w14:textId="77777777" w:rsidR="00935773" w:rsidRPr="00935773" w:rsidRDefault="00935773" w:rsidP="00935773">
            <w:pPr>
              <w:spacing w:line="276" w:lineRule="auto"/>
              <w:ind w:firstLine="284"/>
              <w:jc w:val="both"/>
              <w:rPr>
                <w:rFonts w:ascii="Arial" w:hAnsi="Arial" w:cs="Arial"/>
              </w:rPr>
            </w:pPr>
            <w:r w:rsidRPr="00935773">
              <w:rPr>
                <w:rFonts w:ascii="Arial" w:hAnsi="Arial" w:cs="Arial"/>
              </w:rPr>
              <w:t>4.1. Escolha dos condutores de acordo com a bitola, isolação e cores definidas em projeto;</w:t>
            </w:r>
          </w:p>
          <w:p w14:paraId="25BB0B9F" w14:textId="77777777" w:rsidR="00935773" w:rsidRPr="00935773" w:rsidRDefault="00935773" w:rsidP="00935773">
            <w:pPr>
              <w:spacing w:line="276" w:lineRule="auto"/>
              <w:ind w:firstLine="284"/>
              <w:jc w:val="both"/>
              <w:rPr>
                <w:rFonts w:ascii="Arial" w:hAnsi="Arial" w:cs="Arial"/>
              </w:rPr>
            </w:pPr>
            <w:r w:rsidRPr="00935773">
              <w:rPr>
                <w:rFonts w:ascii="Arial" w:hAnsi="Arial" w:cs="Arial"/>
              </w:rPr>
              <w:t>4.2. Lançamento dos cabos nos eletrodutos, utilizando guia de passa-fios e lubrificante apropriado;</w:t>
            </w:r>
          </w:p>
          <w:p w14:paraId="13B993CD" w14:textId="77777777" w:rsidR="00935773" w:rsidRPr="00935773" w:rsidRDefault="00935773" w:rsidP="00935773">
            <w:pPr>
              <w:spacing w:line="276" w:lineRule="auto"/>
              <w:ind w:firstLine="284"/>
              <w:jc w:val="both"/>
              <w:rPr>
                <w:rFonts w:ascii="Arial" w:hAnsi="Arial" w:cs="Arial"/>
              </w:rPr>
            </w:pPr>
            <w:r w:rsidRPr="00935773">
              <w:rPr>
                <w:rFonts w:ascii="Arial" w:hAnsi="Arial" w:cs="Arial"/>
              </w:rPr>
              <w:t>4.3. Identificação e organização dos cabos nas extremidades.</w:t>
            </w:r>
          </w:p>
          <w:p w14:paraId="5167EC6C" w14:textId="77777777" w:rsidR="00935773" w:rsidRPr="00935773" w:rsidRDefault="00935773" w:rsidP="00935773">
            <w:pPr>
              <w:spacing w:line="276" w:lineRule="auto"/>
              <w:jc w:val="both"/>
              <w:rPr>
                <w:rFonts w:ascii="Arial" w:hAnsi="Arial" w:cs="Arial"/>
                <w:b/>
                <w:bCs/>
              </w:rPr>
            </w:pPr>
            <w:r w:rsidRPr="00935773">
              <w:rPr>
                <w:rFonts w:ascii="Arial" w:hAnsi="Arial" w:cs="Arial"/>
                <w:b/>
                <w:bCs/>
              </w:rPr>
              <w:t>5. Montagem dos Quadros de Distribuição:</w:t>
            </w:r>
          </w:p>
          <w:p w14:paraId="1AE5D9FB" w14:textId="77777777" w:rsidR="00935773" w:rsidRPr="00935773" w:rsidRDefault="00935773" w:rsidP="00935773">
            <w:pPr>
              <w:spacing w:line="276" w:lineRule="auto"/>
              <w:ind w:firstLine="284"/>
              <w:jc w:val="both"/>
              <w:rPr>
                <w:rFonts w:ascii="Arial" w:hAnsi="Arial" w:cs="Arial"/>
              </w:rPr>
            </w:pPr>
            <w:r w:rsidRPr="00935773">
              <w:rPr>
                <w:rFonts w:ascii="Arial" w:hAnsi="Arial" w:cs="Arial"/>
              </w:rPr>
              <w:t>5.1. Fixação dos quadros de distribuição no local indicado;</w:t>
            </w:r>
          </w:p>
          <w:p w14:paraId="7EE8377D" w14:textId="77777777" w:rsidR="00935773" w:rsidRPr="00935773" w:rsidRDefault="00935773" w:rsidP="00935773">
            <w:pPr>
              <w:spacing w:line="276" w:lineRule="auto"/>
              <w:ind w:firstLine="284"/>
              <w:jc w:val="both"/>
              <w:rPr>
                <w:rFonts w:ascii="Arial" w:hAnsi="Arial" w:cs="Arial"/>
              </w:rPr>
            </w:pPr>
            <w:r w:rsidRPr="00935773">
              <w:rPr>
                <w:rFonts w:ascii="Arial" w:hAnsi="Arial" w:cs="Arial"/>
              </w:rPr>
              <w:t>5.2. Instalação dos disjuntores, barramentos de fase, neutro e terra;</w:t>
            </w:r>
          </w:p>
          <w:p w14:paraId="2DA5B74A" w14:textId="77777777" w:rsidR="00935773" w:rsidRPr="00935773" w:rsidRDefault="00935773" w:rsidP="00935773">
            <w:pPr>
              <w:spacing w:line="276" w:lineRule="auto"/>
              <w:ind w:firstLine="284"/>
              <w:jc w:val="both"/>
              <w:rPr>
                <w:rFonts w:ascii="Arial" w:hAnsi="Arial" w:cs="Arial"/>
              </w:rPr>
            </w:pPr>
            <w:r w:rsidRPr="00935773">
              <w:rPr>
                <w:rFonts w:ascii="Arial" w:hAnsi="Arial" w:cs="Arial"/>
              </w:rPr>
              <w:t>5.3. Interligação dos circuitos aos disjuntores conforme diagrama unifiliar.</w:t>
            </w:r>
          </w:p>
          <w:p w14:paraId="4975558B" w14:textId="77777777" w:rsidR="00935773" w:rsidRPr="00935773" w:rsidRDefault="00935773" w:rsidP="00935773">
            <w:pPr>
              <w:spacing w:line="276" w:lineRule="auto"/>
              <w:jc w:val="both"/>
              <w:rPr>
                <w:rFonts w:ascii="Arial" w:hAnsi="Arial" w:cs="Arial"/>
                <w:b/>
                <w:bCs/>
              </w:rPr>
            </w:pPr>
            <w:r w:rsidRPr="00935773">
              <w:rPr>
                <w:rFonts w:ascii="Arial" w:hAnsi="Arial" w:cs="Arial"/>
                <w:b/>
                <w:bCs/>
              </w:rPr>
              <w:t>6. Instalação de Tomadas, Interruptores e Ponto de Iluminação:</w:t>
            </w:r>
          </w:p>
          <w:p w14:paraId="355F9029" w14:textId="77777777" w:rsidR="00935773" w:rsidRPr="00935773" w:rsidRDefault="00935773" w:rsidP="00935773">
            <w:pPr>
              <w:spacing w:line="276" w:lineRule="auto"/>
              <w:ind w:firstLine="284"/>
              <w:jc w:val="both"/>
              <w:rPr>
                <w:rFonts w:ascii="Arial" w:hAnsi="Arial" w:cs="Arial"/>
              </w:rPr>
            </w:pPr>
            <w:r w:rsidRPr="00935773">
              <w:rPr>
                <w:rFonts w:ascii="Arial" w:hAnsi="Arial" w:cs="Arial"/>
              </w:rPr>
              <w:lastRenderedPageBreak/>
              <w:t>6.1. Fixação dos mecanismos nas caixas;</w:t>
            </w:r>
          </w:p>
          <w:p w14:paraId="2E2A467E" w14:textId="77777777" w:rsidR="00935773" w:rsidRPr="00935773" w:rsidRDefault="00935773" w:rsidP="00935773">
            <w:pPr>
              <w:spacing w:line="276" w:lineRule="auto"/>
              <w:ind w:firstLine="284"/>
              <w:jc w:val="both"/>
              <w:rPr>
                <w:rFonts w:ascii="Arial" w:hAnsi="Arial" w:cs="Arial"/>
              </w:rPr>
            </w:pPr>
            <w:r w:rsidRPr="00935773">
              <w:rPr>
                <w:rFonts w:ascii="Arial" w:hAnsi="Arial" w:cs="Arial"/>
              </w:rPr>
              <w:t>6.2. Conexões conforme padrão, respeitando s condutores fase, neutro e terra;</w:t>
            </w:r>
          </w:p>
          <w:p w14:paraId="26DF2232" w14:textId="77777777" w:rsidR="00935773" w:rsidRPr="00935773" w:rsidRDefault="00935773" w:rsidP="00935773">
            <w:pPr>
              <w:spacing w:line="276" w:lineRule="auto"/>
              <w:ind w:firstLine="284"/>
              <w:jc w:val="both"/>
              <w:rPr>
                <w:rFonts w:ascii="Arial" w:hAnsi="Arial" w:cs="Arial"/>
              </w:rPr>
            </w:pPr>
            <w:r w:rsidRPr="00935773">
              <w:rPr>
                <w:rFonts w:ascii="Arial" w:hAnsi="Arial" w:cs="Arial"/>
              </w:rPr>
              <w:t>6.3. Instalação de luminárias e dispositivos de controle de iluminação.</w:t>
            </w:r>
          </w:p>
          <w:p w14:paraId="592FAA82" w14:textId="77777777" w:rsidR="00935773" w:rsidRPr="00935773" w:rsidRDefault="00935773" w:rsidP="00935773">
            <w:pPr>
              <w:spacing w:line="276" w:lineRule="auto"/>
              <w:jc w:val="both"/>
              <w:rPr>
                <w:rFonts w:ascii="Arial" w:hAnsi="Arial" w:cs="Arial"/>
                <w:b/>
                <w:bCs/>
              </w:rPr>
            </w:pPr>
            <w:r w:rsidRPr="00935773">
              <w:rPr>
                <w:rFonts w:ascii="Arial" w:hAnsi="Arial" w:cs="Arial"/>
                <w:b/>
                <w:bCs/>
              </w:rPr>
              <w:t>7. Limpeza e Acabamento:</w:t>
            </w:r>
          </w:p>
          <w:p w14:paraId="14AD2EF8" w14:textId="77777777" w:rsidR="00935773" w:rsidRPr="00935773" w:rsidRDefault="00935773" w:rsidP="00935773">
            <w:pPr>
              <w:spacing w:line="276" w:lineRule="auto"/>
              <w:ind w:firstLine="284"/>
              <w:jc w:val="both"/>
              <w:rPr>
                <w:rFonts w:ascii="Arial" w:hAnsi="Arial" w:cs="Arial"/>
              </w:rPr>
            </w:pPr>
            <w:r w:rsidRPr="00935773">
              <w:rPr>
                <w:rFonts w:ascii="Arial" w:hAnsi="Arial" w:cs="Arial"/>
              </w:rPr>
              <w:t>7.1. Remoção de resíduos e limpeza dos pontos de instalação;</w:t>
            </w:r>
          </w:p>
          <w:p w14:paraId="52EFAF98" w14:textId="77777777" w:rsidR="00935773" w:rsidRPr="00935773" w:rsidRDefault="00935773" w:rsidP="00935773">
            <w:pPr>
              <w:spacing w:line="276" w:lineRule="auto"/>
              <w:ind w:firstLine="284"/>
              <w:jc w:val="both"/>
              <w:rPr>
                <w:rFonts w:ascii="Arial" w:hAnsi="Arial" w:cs="Arial"/>
              </w:rPr>
            </w:pPr>
            <w:r w:rsidRPr="00935773">
              <w:rPr>
                <w:rFonts w:ascii="Arial" w:hAnsi="Arial" w:cs="Arial"/>
              </w:rPr>
              <w:t>7.2. Revisão estética e técnica das instalações visíveis;</w:t>
            </w:r>
          </w:p>
          <w:p w14:paraId="50302958" w14:textId="77777777" w:rsidR="00935773" w:rsidRPr="00935773" w:rsidRDefault="00935773" w:rsidP="00935773">
            <w:pPr>
              <w:spacing w:line="276" w:lineRule="auto"/>
              <w:ind w:firstLine="284"/>
              <w:jc w:val="both"/>
              <w:rPr>
                <w:rFonts w:ascii="Arial" w:hAnsi="Arial" w:cs="Arial"/>
              </w:rPr>
            </w:pPr>
            <w:r w:rsidRPr="00935773">
              <w:rPr>
                <w:rFonts w:ascii="Arial" w:hAnsi="Arial" w:cs="Arial"/>
              </w:rPr>
              <w:t>7.3. Entrega dos termos de garantia e manual de operação (quando aplicável).</w:t>
            </w:r>
          </w:p>
        </w:tc>
        <w:tc>
          <w:tcPr>
            <w:tcW w:w="2693" w:type="dxa"/>
          </w:tcPr>
          <w:p w14:paraId="62AEE79D" w14:textId="77777777" w:rsidR="00935773" w:rsidRPr="00935773" w:rsidRDefault="00935773" w:rsidP="00935773">
            <w:pPr>
              <w:spacing w:before="120" w:line="276" w:lineRule="auto"/>
              <w:jc w:val="center"/>
              <w:rPr>
                <w:rFonts w:ascii="Arial" w:hAnsi="Arial" w:cs="Arial"/>
              </w:rPr>
            </w:pPr>
            <w:r w:rsidRPr="00935773">
              <w:rPr>
                <w:rFonts w:ascii="Arial" w:hAnsi="Arial" w:cs="Arial"/>
              </w:rPr>
              <w:lastRenderedPageBreak/>
              <w:t>R$ 41.850,00</w:t>
            </w:r>
          </w:p>
        </w:tc>
      </w:tr>
      <w:tr w:rsidR="00935773" w:rsidRPr="00935773" w14:paraId="404CAB24" w14:textId="77777777" w:rsidTr="00935773">
        <w:trPr>
          <w:trHeight w:val="454"/>
        </w:trPr>
        <w:tc>
          <w:tcPr>
            <w:tcW w:w="8648" w:type="dxa"/>
            <w:gridSpan w:val="4"/>
          </w:tcPr>
          <w:p w14:paraId="54862AE6" w14:textId="77777777" w:rsidR="00935773" w:rsidRPr="00935773" w:rsidRDefault="00935773" w:rsidP="00935773">
            <w:pPr>
              <w:spacing w:before="120" w:line="276" w:lineRule="auto"/>
              <w:jc w:val="center"/>
              <w:rPr>
                <w:rFonts w:ascii="Arial" w:hAnsi="Arial" w:cs="Arial"/>
              </w:rPr>
            </w:pPr>
            <w:r w:rsidRPr="00935773">
              <w:rPr>
                <w:rFonts w:ascii="Arial" w:hAnsi="Arial" w:cs="Arial"/>
              </w:rPr>
              <w:t>VALOR TOTAL ESTIMADO</w:t>
            </w:r>
          </w:p>
        </w:tc>
        <w:tc>
          <w:tcPr>
            <w:tcW w:w="2693" w:type="dxa"/>
          </w:tcPr>
          <w:p w14:paraId="3A288A41" w14:textId="77777777" w:rsidR="00935773" w:rsidRPr="00935773" w:rsidRDefault="00935773" w:rsidP="00935773">
            <w:pPr>
              <w:spacing w:before="120" w:line="276" w:lineRule="auto"/>
              <w:jc w:val="center"/>
              <w:rPr>
                <w:rFonts w:ascii="Arial" w:hAnsi="Arial" w:cs="Arial"/>
              </w:rPr>
            </w:pPr>
            <w:r w:rsidRPr="00935773">
              <w:rPr>
                <w:rFonts w:ascii="Arial" w:hAnsi="Arial" w:cs="Arial"/>
              </w:rPr>
              <w:t>R$ 41.850,00</w:t>
            </w:r>
          </w:p>
        </w:tc>
      </w:tr>
    </w:tbl>
    <w:p w14:paraId="584E6183" w14:textId="77777777" w:rsidR="00935773" w:rsidRPr="00935773" w:rsidRDefault="00935773" w:rsidP="00935773">
      <w:pPr>
        <w:spacing w:after="0" w:line="360" w:lineRule="auto"/>
        <w:jc w:val="both"/>
        <w:rPr>
          <w:rFonts w:ascii="Arial" w:eastAsia="Times New Roman" w:hAnsi="Arial" w:cs="Arial"/>
          <w:color w:val="FF0000"/>
          <w:kern w:val="0"/>
          <w:lang w:eastAsia="pt-BR"/>
          <w14:ligatures w14:val="none"/>
        </w:rPr>
      </w:pPr>
    </w:p>
    <w:p w14:paraId="51FFCBD6" w14:textId="77777777" w:rsidR="00935773" w:rsidRPr="00935773" w:rsidRDefault="00935773" w:rsidP="00935773">
      <w:pPr>
        <w:spacing w:after="0" w:line="360" w:lineRule="auto"/>
        <w:ind w:firstLine="851"/>
        <w:jc w:val="both"/>
        <w:rPr>
          <w:rFonts w:ascii="Arial" w:eastAsia="Times New Roman" w:hAnsi="Arial" w:cs="Arial"/>
          <w:kern w:val="0"/>
          <w:lang w:eastAsia="pt-BR"/>
          <w14:ligatures w14:val="none"/>
        </w:rPr>
      </w:pPr>
      <w:r w:rsidRPr="00935773">
        <w:rPr>
          <w:rFonts w:ascii="Arial" w:eastAsia="Times New Roman" w:hAnsi="Arial" w:cs="Arial"/>
          <w:kern w:val="0"/>
          <w:lang w:eastAsia="pt-BR"/>
          <w14:ligatures w14:val="none"/>
        </w:rPr>
        <w:t xml:space="preserve">O objeto da presente contratação </w:t>
      </w:r>
      <w:r w:rsidRPr="00935773">
        <w:rPr>
          <w:rFonts w:ascii="Arial" w:eastAsia="Times New Roman" w:hAnsi="Arial" w:cs="Arial"/>
          <w:color w:val="000000"/>
          <w:kern w:val="0"/>
          <w:lang w:eastAsia="pt-BR"/>
          <w14:ligatures w14:val="none"/>
        </w:rPr>
        <w:t>não se enquadra como sendo de bem de luxo</w:t>
      </w:r>
      <w:r w:rsidRPr="00935773">
        <w:rPr>
          <w:rFonts w:ascii="Arial" w:eastAsia="Times New Roman" w:hAnsi="Arial" w:cs="Arial"/>
          <w:kern w:val="0"/>
          <w:lang w:eastAsia="pt-BR"/>
          <w14:ligatures w14:val="none"/>
        </w:rPr>
        <w:t xml:space="preserve">, se caracterizando como </w:t>
      </w:r>
      <w:r w:rsidRPr="00935773">
        <w:rPr>
          <w:rFonts w:ascii="Arial" w:eastAsia="Times New Roman" w:hAnsi="Arial" w:cs="Arial"/>
          <w:bCs/>
          <w:kern w:val="0"/>
          <w:lang w:eastAsia="pt-BR"/>
          <w14:ligatures w14:val="none"/>
        </w:rPr>
        <w:t>bens de uso comum.</w:t>
      </w:r>
    </w:p>
    <w:p w14:paraId="5D3BA423" w14:textId="77777777" w:rsidR="00935773" w:rsidRPr="00935773" w:rsidRDefault="00935773" w:rsidP="00935773">
      <w:pPr>
        <w:spacing w:after="0" w:line="360" w:lineRule="auto"/>
        <w:ind w:firstLine="851"/>
        <w:jc w:val="both"/>
        <w:rPr>
          <w:rFonts w:ascii="Arial" w:eastAsia="Times New Roman" w:hAnsi="Arial" w:cs="Arial"/>
          <w:kern w:val="0"/>
          <w:lang w:eastAsia="pt-BR"/>
          <w14:ligatures w14:val="none"/>
        </w:rPr>
      </w:pPr>
      <w:r w:rsidRPr="00935773">
        <w:rPr>
          <w:rFonts w:ascii="Arial" w:eastAsia="Times New Roman" w:hAnsi="Arial" w:cs="Arial"/>
          <w:kern w:val="0"/>
          <w:lang w:eastAsia="pt-BR"/>
          <w14:ligatures w14:val="none"/>
        </w:rPr>
        <w:t xml:space="preserve">O prazo de vigência da contratação é de </w:t>
      </w:r>
      <w:r w:rsidRPr="00935773">
        <w:rPr>
          <w:rFonts w:ascii="Arial" w:eastAsia="Times New Roman" w:hAnsi="Arial" w:cs="Arial"/>
          <w:color w:val="000000"/>
          <w:kern w:val="0"/>
          <w:lang w:eastAsia="pt-BR"/>
          <w14:ligatures w14:val="none"/>
        </w:rPr>
        <w:t>12 meses</w:t>
      </w:r>
      <w:r w:rsidRPr="00935773">
        <w:rPr>
          <w:rFonts w:ascii="Arial" w:eastAsia="Times New Roman" w:hAnsi="Arial" w:cs="Arial"/>
          <w:kern w:val="0"/>
          <w:lang w:eastAsia="pt-BR"/>
          <w14:ligatures w14:val="none"/>
        </w:rPr>
        <w:t>, contados da assinatura do respectivo contrato, na forma do que estabelece o artigo 105 da Lei º 14.133/2021.</w:t>
      </w:r>
    </w:p>
    <w:p w14:paraId="5414B2EC" w14:textId="77777777" w:rsidR="00935773" w:rsidRPr="00935773" w:rsidRDefault="00935773" w:rsidP="00935773">
      <w:pPr>
        <w:spacing w:after="0" w:line="360" w:lineRule="auto"/>
        <w:ind w:firstLine="851"/>
        <w:jc w:val="both"/>
        <w:rPr>
          <w:rFonts w:ascii="Arial" w:eastAsia="Times New Roman" w:hAnsi="Arial" w:cs="Arial"/>
          <w:kern w:val="0"/>
          <w:lang w:eastAsia="pt-BR"/>
          <w14:ligatures w14:val="none"/>
        </w:rPr>
      </w:pPr>
      <w:r w:rsidRPr="00935773">
        <w:rPr>
          <w:rFonts w:ascii="Arial" w:eastAsia="Times New Roman" w:hAnsi="Arial" w:cs="Arial"/>
          <w:kern w:val="0"/>
          <w:lang w:eastAsia="pt-BR"/>
          <w14:ligatures w14:val="none"/>
        </w:rPr>
        <w:t>O instrumento contratual a ser firmado oferecerá maiores detalhamentos das regras que serão aplicadas em relação à vigência da contratação.</w:t>
      </w:r>
    </w:p>
    <w:p w14:paraId="3920EA44" w14:textId="77777777" w:rsidR="00935773" w:rsidRPr="00935773" w:rsidRDefault="00935773" w:rsidP="00935773">
      <w:pPr>
        <w:spacing w:after="0" w:line="360" w:lineRule="auto"/>
        <w:ind w:firstLine="851"/>
        <w:jc w:val="both"/>
        <w:rPr>
          <w:rFonts w:ascii="Arial" w:eastAsia="Times New Roman" w:hAnsi="Arial" w:cs="Arial"/>
          <w:kern w:val="0"/>
          <w:lang w:eastAsia="pt-BR"/>
          <w14:ligatures w14:val="none"/>
        </w:rPr>
      </w:pPr>
      <w:r w:rsidRPr="00935773">
        <w:rPr>
          <w:rFonts w:ascii="Arial" w:eastAsia="Times New Roman" w:hAnsi="Arial" w:cs="Arial"/>
          <w:kern w:val="0"/>
          <w:lang w:eastAsia="pt-BR"/>
          <w14:ligatures w14:val="none"/>
        </w:rPr>
        <w:t xml:space="preserve">O fornecedor será selecionado por meio da realização de procedimento de Dispensa de Licitação, com adoção do critério de julgamento pelo </w:t>
      </w:r>
      <w:r w:rsidRPr="00935773">
        <w:rPr>
          <w:rFonts w:ascii="Arial" w:eastAsia="Times New Roman" w:hAnsi="Arial" w:cs="Arial"/>
          <w:color w:val="000000"/>
          <w:kern w:val="0"/>
          <w:lang w:eastAsia="pt-BR"/>
          <w14:ligatures w14:val="none"/>
        </w:rPr>
        <w:t>menor preço.</w:t>
      </w:r>
    </w:p>
    <w:p w14:paraId="3EC80713" w14:textId="77777777" w:rsidR="00935773" w:rsidRPr="00935773" w:rsidRDefault="00935773" w:rsidP="00935773">
      <w:pPr>
        <w:spacing w:after="0" w:line="360" w:lineRule="auto"/>
        <w:jc w:val="both"/>
        <w:rPr>
          <w:rFonts w:ascii="Arial" w:eastAsia="Arial" w:hAnsi="Arial" w:cs="Arial"/>
          <w:kern w:val="0"/>
          <w:lang w:eastAsia="pt-BR"/>
          <w14:ligatures w14:val="none"/>
        </w:rPr>
      </w:pPr>
    </w:p>
    <w:p w14:paraId="1AC42B9C" w14:textId="77777777" w:rsidR="00935773" w:rsidRPr="00935773" w:rsidRDefault="00935773" w:rsidP="00935773">
      <w:pPr>
        <w:shd w:val="clear" w:color="auto" w:fill="BFBFBF"/>
        <w:spacing w:after="0" w:line="240" w:lineRule="auto"/>
        <w:jc w:val="center"/>
        <w:rPr>
          <w:rFonts w:ascii="Arial" w:eastAsia="Times New Roman" w:hAnsi="Arial" w:cs="Arial"/>
          <w:b/>
          <w:kern w:val="0"/>
          <w:lang w:eastAsia="pt-BR"/>
          <w14:ligatures w14:val="none"/>
        </w:rPr>
      </w:pPr>
      <w:r w:rsidRPr="00935773">
        <w:rPr>
          <w:rFonts w:ascii="Arial" w:eastAsia="Times New Roman" w:hAnsi="Arial" w:cs="Arial"/>
          <w:b/>
          <w:kern w:val="0"/>
          <w:lang w:eastAsia="pt-BR"/>
          <w14:ligatures w14:val="none"/>
        </w:rPr>
        <w:t>2. FUNDAMENTAÇÃO E DESCRIÇÃO DA NECESSIDADE DA CONTRATAÇÃO</w:t>
      </w:r>
    </w:p>
    <w:p w14:paraId="72C9D2FD" w14:textId="77777777" w:rsidR="00935773" w:rsidRPr="00935773" w:rsidRDefault="00935773" w:rsidP="00935773">
      <w:pPr>
        <w:spacing w:after="0" w:line="360" w:lineRule="auto"/>
        <w:contextualSpacing/>
        <w:jc w:val="both"/>
        <w:rPr>
          <w:rFonts w:ascii="Arial" w:eastAsia="Times New Roman" w:hAnsi="Arial" w:cs="Arial"/>
          <w:kern w:val="0"/>
          <w:lang w:eastAsia="pt-BR"/>
          <w14:ligatures w14:val="none"/>
        </w:rPr>
      </w:pPr>
    </w:p>
    <w:p w14:paraId="43B03383" w14:textId="77777777" w:rsidR="00935773" w:rsidRPr="00935773" w:rsidRDefault="00935773" w:rsidP="00935773">
      <w:pPr>
        <w:spacing w:after="0" w:line="360" w:lineRule="auto"/>
        <w:ind w:firstLine="851"/>
        <w:contextualSpacing/>
        <w:jc w:val="both"/>
        <w:rPr>
          <w:rFonts w:ascii="Arial" w:eastAsia="Times New Roman" w:hAnsi="Arial" w:cs="Arial"/>
          <w:kern w:val="0"/>
          <w:lang w:eastAsia="pt-BR"/>
          <w14:ligatures w14:val="none"/>
        </w:rPr>
      </w:pPr>
      <w:r w:rsidRPr="00935773">
        <w:rPr>
          <w:rFonts w:ascii="Arial" w:eastAsia="Times New Roman" w:hAnsi="Arial" w:cs="Arial"/>
          <w:kern w:val="0"/>
          <w:lang w:eastAsia="pt-BR"/>
          <w14:ligatures w14:val="none"/>
        </w:rPr>
        <w:t>A fundamentação completa que dá base a presente contratação e seus quantitativos encontram-se pormenorizada em tópico específico do Estudo Técnico Preliminar de referência:</w:t>
      </w:r>
    </w:p>
    <w:p w14:paraId="59B50F51" w14:textId="77777777" w:rsidR="00935773" w:rsidRPr="00935773" w:rsidRDefault="00935773" w:rsidP="00935773">
      <w:pPr>
        <w:spacing w:after="0" w:line="360" w:lineRule="auto"/>
        <w:ind w:firstLine="851"/>
        <w:jc w:val="both"/>
        <w:rPr>
          <w:rFonts w:ascii="Arial" w:eastAsia="Times New Roman" w:hAnsi="Arial" w:cs="Arial"/>
          <w:kern w:val="0"/>
          <w:lang w:eastAsia="pt-BR"/>
          <w14:ligatures w14:val="none"/>
        </w:rPr>
      </w:pPr>
      <w:r w:rsidRPr="00935773">
        <w:rPr>
          <w:rFonts w:ascii="Arial" w:eastAsia="Times New Roman" w:hAnsi="Arial" w:cs="Arial"/>
          <w:kern w:val="0"/>
          <w:lang w:eastAsia="pt-BR"/>
          <w14:ligatures w14:val="none"/>
        </w:rPr>
        <w:t xml:space="preserve">Contratação de Empresa Técnica Especializada para a Execução do Projeto Elétrico das Instalações do Prédio da Vigilância Saúde do Município de Ibirarema/SP, de modo a regularizar, modernizar e adequar a infraestrutura elétrica às exigências técnicas, de segurança e de operacionalidade próprias de uma unidade de saúde pública. A necessidade manifesta decorre da constatação de que as instalações atuais ou a infraestrutura prevista demandam dimensionamento, fornecimento e montagem de circuitos, painéis, condutores, eletrodutos, pontos de iluminação e dispositivos de proteção corretamente projetados e executados, garantindo continuidade de serviço, segurança de pessoas, proteção do patrimônio e conformidade com as normas técnicas aplicáveis. A execução de projeto elétrico de caráter executivo permitirá o correto dimensionamento das cargas, a definição de circuitos alimentadores e ramais, o cálculo de seções e proteções, o </w:t>
      </w:r>
      <w:r w:rsidRPr="00935773">
        <w:rPr>
          <w:rFonts w:ascii="Arial" w:eastAsia="Times New Roman" w:hAnsi="Arial" w:cs="Arial"/>
          <w:kern w:val="0"/>
          <w:lang w:eastAsia="pt-BR"/>
          <w14:ligatures w14:val="none"/>
        </w:rPr>
        <w:lastRenderedPageBreak/>
        <w:t>estudo de seletividade e coordenação entre dispositivos de proteção, o projeto de aterramento e equipotencialização, além do detalhamento para a instalação de quadros de distribuição, circuitos dedicados para equipamentos sensíveis (informática, climatização, refrigeradores...) e sistemas de iluminação de emergência.</w:t>
      </w:r>
    </w:p>
    <w:p w14:paraId="12197164" w14:textId="77777777" w:rsidR="00935773" w:rsidRPr="00935773" w:rsidRDefault="00935773" w:rsidP="00935773">
      <w:pPr>
        <w:spacing w:after="0" w:line="360" w:lineRule="auto"/>
        <w:ind w:firstLine="851"/>
        <w:jc w:val="both"/>
        <w:rPr>
          <w:rFonts w:ascii="Arial" w:eastAsia="Times New Roman" w:hAnsi="Arial" w:cs="Arial"/>
          <w:color w:val="FF0000"/>
          <w:kern w:val="0"/>
          <w:lang w:eastAsia="pt-BR"/>
          <w14:ligatures w14:val="none"/>
        </w:rPr>
      </w:pPr>
      <w:r w:rsidRPr="00935773">
        <w:rPr>
          <w:rFonts w:ascii="Arial" w:eastAsia="Times New Roman" w:hAnsi="Arial" w:cs="Arial"/>
          <w:kern w:val="0"/>
          <w:lang w:eastAsia="pt-BR"/>
          <w14:ligatures w14:val="none"/>
        </w:rPr>
        <w:t>Tais intervenções são essenciais não apenas para a segurança dos servidores, colaboradores e usuários, mas igualmente para a continuidade e qualidade das atividades de Vigilância da Saúde, que frequentemente exigem equipamentos eletrônicos sensíveis, armazenamento adequado de materiais e disponibilidade contínua de energia elétrica. A execução técnica adequada elimina riscos de curto-circuito, sobrecarga, choques e incêndio elétrico, reduz custos de manutenção corretiva e prolonga a vida útil dos equipamentos e das instalações. A contratação especializada é necessária em virtude do caráter técnico-profissional da atividade, que requer equipe habilitada, projeto executivo detalhado, Anotação de Responsabilidade Técnica (ART) emitida por responsável legalmente habilitado e execução conforme normas técnicas (em especial a ABNT NBR 5410 para instalações elétricas de baixa tensão e, quando aplicável, NBR 14039, além das exigências de segurança do trabalho constantes na NR-10). O descritivo do serviço indica atividades previstas como levantamento do local, instalação de eletrodutos, lançamento e identificação de cabos, montagem de quadros de distribuição, instalações de pontos de iluminação, tomadas e dispositivos, verificações, limpezas finais e entrega de documentação técnica e termos de garantia, o que corrobora a necessidade de contratação de empresa especializada com capacidade técnica demonstrada.</w:t>
      </w:r>
    </w:p>
    <w:p w14:paraId="751FD06F" w14:textId="77777777" w:rsidR="00935773" w:rsidRPr="00935773" w:rsidRDefault="00935773" w:rsidP="00935773">
      <w:pPr>
        <w:spacing w:after="0" w:line="360" w:lineRule="auto"/>
        <w:contextualSpacing/>
        <w:jc w:val="both"/>
        <w:rPr>
          <w:rFonts w:ascii="Arial" w:eastAsia="Times New Roman" w:hAnsi="Arial" w:cs="Arial"/>
          <w:b/>
          <w:kern w:val="0"/>
          <w:lang w:eastAsia="pt-BR"/>
          <w14:ligatures w14:val="none"/>
        </w:rPr>
      </w:pPr>
    </w:p>
    <w:p w14:paraId="608C1A9F" w14:textId="77777777" w:rsidR="00935773" w:rsidRPr="00935773" w:rsidRDefault="00935773" w:rsidP="00935773">
      <w:pPr>
        <w:shd w:val="clear" w:color="auto" w:fill="BFBFBF"/>
        <w:spacing w:after="0" w:line="240" w:lineRule="auto"/>
        <w:jc w:val="center"/>
        <w:rPr>
          <w:rFonts w:ascii="Arial" w:eastAsia="Times New Roman" w:hAnsi="Arial" w:cs="Arial"/>
          <w:kern w:val="0"/>
          <w:lang w:eastAsia="pt-BR"/>
          <w14:ligatures w14:val="none"/>
        </w:rPr>
      </w:pPr>
      <w:r w:rsidRPr="00935773">
        <w:rPr>
          <w:rFonts w:ascii="Arial" w:eastAsia="Times New Roman" w:hAnsi="Arial" w:cs="Arial"/>
          <w:b/>
          <w:kern w:val="0"/>
          <w:lang w:eastAsia="pt-BR"/>
          <w14:ligatures w14:val="none"/>
        </w:rPr>
        <w:t>3. DESCRIÇÃO DA SOLUÇÃO COMO UM TODO CONSIDERANDO O CICLO DE VIDA DO OBJETO E ESPECIFICAÇÃO DO PRODUTO</w:t>
      </w:r>
    </w:p>
    <w:p w14:paraId="79E63FF7" w14:textId="77777777" w:rsidR="00935773" w:rsidRPr="00935773" w:rsidRDefault="00935773" w:rsidP="00935773">
      <w:pPr>
        <w:spacing w:after="0" w:line="360" w:lineRule="auto"/>
        <w:contextualSpacing/>
        <w:jc w:val="both"/>
        <w:rPr>
          <w:rFonts w:ascii="Arial" w:eastAsia="Times New Roman" w:hAnsi="Arial" w:cs="Arial"/>
          <w:kern w:val="0"/>
          <w:lang w:eastAsia="pt-BR"/>
          <w14:ligatures w14:val="none"/>
        </w:rPr>
      </w:pPr>
    </w:p>
    <w:p w14:paraId="1130F0C0" w14:textId="77777777" w:rsidR="00935773" w:rsidRPr="00935773" w:rsidRDefault="00935773" w:rsidP="00935773">
      <w:pPr>
        <w:spacing w:after="0" w:line="360" w:lineRule="auto"/>
        <w:ind w:firstLine="851"/>
        <w:contextualSpacing/>
        <w:jc w:val="both"/>
        <w:rPr>
          <w:rFonts w:ascii="Arial" w:eastAsia="Times New Roman" w:hAnsi="Arial" w:cs="Arial"/>
          <w:kern w:val="0"/>
          <w:lang w:eastAsia="pt-BR"/>
          <w14:ligatures w14:val="none"/>
        </w:rPr>
      </w:pPr>
      <w:r w:rsidRPr="00935773">
        <w:rPr>
          <w:rFonts w:ascii="Arial" w:eastAsia="Times New Roman" w:hAnsi="Arial" w:cs="Arial"/>
          <w:kern w:val="0"/>
          <w:lang w:eastAsia="pt-BR"/>
          <w14:ligatures w14:val="none"/>
        </w:rPr>
        <w:t>A descrição da solução como um todo encontra-se devidamente pormenorizada em tópico específico do Estudo Técnico Preliminar de referência:</w:t>
      </w:r>
    </w:p>
    <w:p w14:paraId="1D90BFB5" w14:textId="77777777" w:rsidR="00935773" w:rsidRPr="00935773" w:rsidRDefault="00935773" w:rsidP="00935773">
      <w:pPr>
        <w:spacing w:after="0" w:line="360" w:lineRule="auto"/>
        <w:ind w:firstLine="851"/>
        <w:jc w:val="both"/>
        <w:rPr>
          <w:rFonts w:ascii="Arial" w:eastAsia="Times New Roman" w:hAnsi="Arial" w:cs="Arial"/>
          <w:kern w:val="0"/>
          <w:lang w:eastAsia="pt-BR"/>
          <w14:ligatures w14:val="none"/>
        </w:rPr>
      </w:pPr>
      <w:r w:rsidRPr="00935773">
        <w:rPr>
          <w:rFonts w:ascii="Arial" w:eastAsia="Times New Roman" w:hAnsi="Arial" w:cs="Arial"/>
          <w:kern w:val="0"/>
          <w:lang w:eastAsia="pt-BR"/>
          <w14:ligatures w14:val="none"/>
        </w:rPr>
        <w:t xml:space="preserve">A solução proposta compreende a contratação integrada de serviços técnicos especializados em engenharia elétrica que contemplem a elaboração do projeto executivo, a execução da infraestrutura elétrica e o comissionamento final da instalação, incluindo documentação técnica completa e garantia dos serviços. Inicialmente, será realizada a vistoria e levantamento de campo detalhado para verificação das condições existentes, medições e conferência dimensional, de modo a subsidiar o projeto executivo. Após a aprovação do escopo e da arte do projeto, a contratada elaborará o projeto executivo em </w:t>
      </w:r>
      <w:r w:rsidRPr="00935773">
        <w:rPr>
          <w:rFonts w:ascii="Arial" w:eastAsia="Times New Roman" w:hAnsi="Arial" w:cs="Arial"/>
          <w:kern w:val="0"/>
          <w:lang w:eastAsia="pt-BR"/>
          <w14:ligatures w14:val="none"/>
        </w:rPr>
        <w:lastRenderedPageBreak/>
        <w:t>conformidade com as normas aplicáveis, contendo memorial descritivo, cálculo de demanda e cargas, dimensionamento de condutores e dispositivos de proteção, esquemas unifilares, detalhamento dos quadros de distribuição, especificação de eletrodutos, caixas e materiais, definição do sistema de aterramento e equipotencialização, projeto de iluminação (com níveis de iluminância compatíveis à atividade, conforme NBR 5413), além de previsão de circuitos dedicados para equipamentos críticos.</w:t>
      </w:r>
    </w:p>
    <w:p w14:paraId="551740F2" w14:textId="77777777" w:rsidR="00935773" w:rsidRPr="00935773" w:rsidRDefault="00935773" w:rsidP="00935773">
      <w:pPr>
        <w:spacing w:after="0" w:line="360" w:lineRule="auto"/>
        <w:ind w:firstLine="851"/>
        <w:jc w:val="both"/>
        <w:rPr>
          <w:rFonts w:ascii="Arial" w:eastAsia="Times New Roman" w:hAnsi="Arial" w:cs="Arial"/>
          <w:kern w:val="0"/>
          <w:lang w:eastAsia="pt-BR"/>
          <w14:ligatures w14:val="none"/>
        </w:rPr>
      </w:pPr>
      <w:r w:rsidRPr="00935773">
        <w:rPr>
          <w:rFonts w:ascii="Arial" w:eastAsia="Times New Roman" w:hAnsi="Arial" w:cs="Arial"/>
          <w:kern w:val="0"/>
          <w:lang w:eastAsia="pt-BR"/>
          <w14:ligatures w14:val="none"/>
        </w:rPr>
        <w:t xml:space="preserve">Com projeto aprovado, seguirá a fase de execução, que compreenderá a instalação de eletrodutos e eletrocalhas, o lançamento e identificação de cabos, a montagem e cabeamento dos quadros de distribuição, a instalação de dispositivos de proteção (disjuntores, DPS quando aplicáveis, dispositivos DR), a instalação de tomadas e pontos de iluminação, a implementação do sistema de aterramento com medição e registro da resistência obtida, e a execução de todos os serviços complementares necessários para entrega pronta para uso. Também serão previstos circuitos e soluções para proteção contra curtos, para qualidade de energia e para eventual necessidade de continuidade (no caso de equipamentos críticos, provisionamento de alimentação dedicada ou estudos de redundância). Durante e ao final da execução, deverão ser realizados ensaios e testes, tais como medição de resistência de isolação, verificação de continuidade dos condutores, ensaio do sistema de aterramento, ensaios funcionais dos dispositivos de proteção e testes de iluminação e circuitos, com a emissão de relatórios técnicos assinados pelo responsável técnico. A entrega final contemplará o fornecimento de documentação completa: projeto executivo aprovado, as-built (desenhos “como construído”), memórias de cálculo, planilhas de cargas, lista de materiais com especificações, laudos e relatórios de ensaio, </w:t>
      </w:r>
      <w:proofErr w:type="spellStart"/>
      <w:r w:rsidRPr="00935773">
        <w:rPr>
          <w:rFonts w:ascii="Arial" w:eastAsia="Times New Roman" w:hAnsi="Arial" w:cs="Arial"/>
          <w:kern w:val="0"/>
          <w:lang w:eastAsia="pt-BR"/>
          <w14:ligatures w14:val="none"/>
        </w:rPr>
        <w:t>ARTs</w:t>
      </w:r>
      <w:proofErr w:type="spellEnd"/>
      <w:r w:rsidRPr="00935773">
        <w:rPr>
          <w:rFonts w:ascii="Arial" w:eastAsia="Times New Roman" w:hAnsi="Arial" w:cs="Arial"/>
          <w:kern w:val="0"/>
          <w:lang w:eastAsia="pt-BR"/>
          <w14:ligatures w14:val="none"/>
        </w:rPr>
        <w:t xml:space="preserve"> correspondentes, manuais de operação e manutenção e termo de garantia.</w:t>
      </w:r>
    </w:p>
    <w:p w14:paraId="7823549C" w14:textId="77777777" w:rsidR="00935773" w:rsidRPr="00935773" w:rsidRDefault="00935773" w:rsidP="00935773">
      <w:pPr>
        <w:spacing w:after="0" w:line="360" w:lineRule="auto"/>
        <w:ind w:firstLine="851"/>
        <w:jc w:val="both"/>
        <w:rPr>
          <w:rFonts w:ascii="Arial" w:eastAsia="Times New Roman" w:hAnsi="Arial" w:cs="Arial"/>
          <w:kern w:val="0"/>
          <w:lang w:eastAsia="pt-BR"/>
          <w14:ligatures w14:val="none"/>
        </w:rPr>
      </w:pPr>
      <w:r w:rsidRPr="00935773">
        <w:rPr>
          <w:rFonts w:ascii="Arial" w:eastAsia="Times New Roman" w:hAnsi="Arial" w:cs="Arial"/>
          <w:kern w:val="0"/>
          <w:lang w:eastAsia="pt-BR"/>
          <w14:ligatures w14:val="none"/>
        </w:rPr>
        <w:t>Além disso, a solução inclui a capacitação técnica básica da equipe de manutenção do Município para operação e manutenção preventiva, o estabelecimento de plano mínimo de manutenção preventiva e a garantia contratual sobre os serviços prestados por período a ser estabelecido no contrato. Para assegurar qualidade e conformidade, a execução deverá observar procedimentos de controle de qualidade, uso de materiais com certificação e origem comprovada, e cumprimento das normas de segurança do trabalho (NR-10) durante todas as atividades. Em suma, a solução é completa e integrada, cobrindo projeto, execução, testes, documentação e garantia, de modo a entregar uma instalação elétrica segura, funcional e documentada para uso imediato pela Vigilância Sanitária.</w:t>
      </w:r>
    </w:p>
    <w:p w14:paraId="7E71D68F" w14:textId="77777777" w:rsidR="00935773" w:rsidRPr="00935773" w:rsidRDefault="00935773" w:rsidP="00935773">
      <w:pPr>
        <w:spacing w:after="0" w:line="360" w:lineRule="auto"/>
        <w:contextualSpacing/>
        <w:jc w:val="both"/>
        <w:rPr>
          <w:rFonts w:ascii="Arial" w:eastAsia="Times New Roman" w:hAnsi="Arial" w:cs="Arial"/>
          <w:kern w:val="0"/>
          <w:lang w:eastAsia="pt-BR"/>
          <w14:ligatures w14:val="none"/>
        </w:rPr>
      </w:pPr>
    </w:p>
    <w:p w14:paraId="70412FBF" w14:textId="77777777" w:rsidR="00935773" w:rsidRPr="00935773" w:rsidRDefault="00935773" w:rsidP="00935773">
      <w:pPr>
        <w:shd w:val="clear" w:color="auto" w:fill="BFBFBF"/>
        <w:spacing w:after="0" w:line="240" w:lineRule="auto"/>
        <w:jc w:val="center"/>
        <w:rPr>
          <w:rFonts w:ascii="Arial" w:eastAsia="Times New Roman" w:hAnsi="Arial" w:cs="Arial"/>
          <w:b/>
          <w:kern w:val="0"/>
          <w:lang w:eastAsia="pt-BR"/>
          <w14:ligatures w14:val="none"/>
        </w:rPr>
      </w:pPr>
      <w:r w:rsidRPr="00935773">
        <w:rPr>
          <w:rFonts w:ascii="Arial" w:eastAsia="Times New Roman" w:hAnsi="Arial" w:cs="Arial"/>
          <w:b/>
          <w:kern w:val="0"/>
          <w:lang w:eastAsia="pt-BR"/>
          <w14:ligatures w14:val="none"/>
        </w:rPr>
        <w:t>4. REQUISITOS DA CONTRATAÇÃO</w:t>
      </w:r>
    </w:p>
    <w:p w14:paraId="0FD19FB6" w14:textId="77777777" w:rsidR="00935773" w:rsidRPr="00935773" w:rsidRDefault="00935773" w:rsidP="00935773">
      <w:pPr>
        <w:spacing w:after="0" w:line="360" w:lineRule="auto"/>
        <w:ind w:left="1571"/>
        <w:contextualSpacing/>
        <w:jc w:val="both"/>
        <w:rPr>
          <w:rFonts w:ascii="Arial" w:eastAsia="Times New Roman" w:hAnsi="Arial" w:cs="Arial"/>
          <w:b/>
          <w:kern w:val="0"/>
          <w:lang w:eastAsia="pt-BR"/>
          <w14:ligatures w14:val="none"/>
        </w:rPr>
      </w:pPr>
    </w:p>
    <w:p w14:paraId="77E8BD30" w14:textId="77777777" w:rsidR="00935773" w:rsidRPr="00935773" w:rsidRDefault="00935773" w:rsidP="00935773">
      <w:pPr>
        <w:spacing w:after="0" w:line="360" w:lineRule="auto"/>
        <w:ind w:firstLine="851"/>
        <w:contextualSpacing/>
        <w:jc w:val="both"/>
        <w:rPr>
          <w:rFonts w:ascii="Arial" w:eastAsia="Times New Roman" w:hAnsi="Arial" w:cs="Arial"/>
          <w:color w:val="000000"/>
          <w:kern w:val="0"/>
          <w:lang w:eastAsia="pt-BR"/>
          <w14:ligatures w14:val="none"/>
        </w:rPr>
      </w:pPr>
      <w:r w:rsidRPr="00935773">
        <w:rPr>
          <w:rFonts w:ascii="Arial" w:eastAsia="Times New Roman" w:hAnsi="Arial" w:cs="Arial"/>
          <w:color w:val="000000"/>
          <w:kern w:val="0"/>
          <w:lang w:eastAsia="pt-BR"/>
          <w14:ligatures w14:val="none"/>
        </w:rPr>
        <w:t>Para a adequada solução das necessidades administrativas pontuadas preliminarmente, a contratação pretendida deverá atender os seguintes requisitos técnicos:</w:t>
      </w:r>
    </w:p>
    <w:p w14:paraId="36AEE3DB" w14:textId="77777777" w:rsidR="00935773" w:rsidRPr="00935773" w:rsidRDefault="00935773" w:rsidP="00935773">
      <w:pPr>
        <w:spacing w:after="0" w:line="360" w:lineRule="auto"/>
        <w:ind w:firstLine="851"/>
        <w:jc w:val="both"/>
        <w:rPr>
          <w:rFonts w:ascii="Arial" w:eastAsia="Times New Roman" w:hAnsi="Arial" w:cs="Arial"/>
          <w:color w:val="000000"/>
          <w:kern w:val="0"/>
          <w:lang w:eastAsia="pt-BR"/>
          <w14:ligatures w14:val="none"/>
        </w:rPr>
      </w:pPr>
      <w:r w:rsidRPr="00935773">
        <w:rPr>
          <w:rFonts w:ascii="Arial" w:eastAsia="Times New Roman" w:hAnsi="Arial" w:cs="Arial"/>
          <w:b/>
          <w:bCs/>
          <w:color w:val="000000"/>
          <w:kern w:val="0"/>
          <w:lang w:eastAsia="pt-BR"/>
          <w14:ligatures w14:val="none"/>
        </w:rPr>
        <w:t>4.1. Requisitos Técnicos e Normativos:</w:t>
      </w:r>
    </w:p>
    <w:p w14:paraId="6E68277D" w14:textId="77777777" w:rsidR="00935773" w:rsidRPr="00935773" w:rsidRDefault="00935773" w:rsidP="00935773">
      <w:pPr>
        <w:spacing w:after="0" w:line="360" w:lineRule="auto"/>
        <w:ind w:firstLine="1134"/>
        <w:jc w:val="both"/>
        <w:rPr>
          <w:rFonts w:ascii="Arial" w:eastAsia="Times New Roman" w:hAnsi="Arial" w:cs="Arial"/>
          <w:color w:val="000000"/>
          <w:kern w:val="0"/>
          <w:lang w:eastAsia="pt-BR"/>
          <w14:ligatures w14:val="none"/>
        </w:rPr>
      </w:pPr>
      <w:r w:rsidRPr="00935773">
        <w:rPr>
          <w:rFonts w:ascii="Arial" w:eastAsia="Times New Roman" w:hAnsi="Arial" w:cs="Arial"/>
          <w:color w:val="000000"/>
          <w:kern w:val="0"/>
          <w:lang w:eastAsia="pt-BR"/>
          <w14:ligatures w14:val="none"/>
        </w:rPr>
        <w:t>4.1.1. O projeto e execução devem seguir rigorosamente a ABNT NBR 5410 (Instalações Elétricas de Baixa Tensão).</w:t>
      </w:r>
    </w:p>
    <w:p w14:paraId="2CBFEBEF" w14:textId="77777777" w:rsidR="00935773" w:rsidRPr="00935773" w:rsidRDefault="00935773" w:rsidP="00935773">
      <w:pPr>
        <w:spacing w:after="0" w:line="360" w:lineRule="auto"/>
        <w:ind w:firstLine="1134"/>
        <w:jc w:val="both"/>
        <w:rPr>
          <w:rFonts w:ascii="Arial" w:eastAsia="Times New Roman" w:hAnsi="Arial" w:cs="Arial"/>
          <w:color w:val="000000"/>
          <w:kern w:val="0"/>
          <w:lang w:eastAsia="pt-BR"/>
          <w14:ligatures w14:val="none"/>
        </w:rPr>
      </w:pPr>
      <w:r w:rsidRPr="00935773">
        <w:rPr>
          <w:rFonts w:ascii="Arial" w:eastAsia="Times New Roman" w:hAnsi="Arial" w:cs="Arial"/>
          <w:color w:val="000000"/>
          <w:kern w:val="0"/>
          <w:lang w:eastAsia="pt-BR"/>
          <w14:ligatures w14:val="none"/>
        </w:rPr>
        <w:t>4.1.2. As normas ABNT NBR 14039 (Instalações Elétricas de Média Tensão) e NBR 5413 (Iluminância em Ambientes de Trabalho) devem ser aplicadas, quando couber.</w:t>
      </w:r>
    </w:p>
    <w:p w14:paraId="59CAFDAC" w14:textId="77777777" w:rsidR="00935773" w:rsidRPr="00935773" w:rsidRDefault="00935773" w:rsidP="00935773">
      <w:pPr>
        <w:spacing w:after="0" w:line="360" w:lineRule="auto"/>
        <w:ind w:firstLine="1134"/>
        <w:jc w:val="both"/>
        <w:rPr>
          <w:rFonts w:ascii="Arial" w:eastAsia="Times New Roman" w:hAnsi="Arial" w:cs="Arial"/>
          <w:color w:val="000000"/>
          <w:kern w:val="0"/>
          <w:lang w:eastAsia="pt-BR"/>
          <w14:ligatures w14:val="none"/>
        </w:rPr>
      </w:pPr>
      <w:r w:rsidRPr="00935773">
        <w:rPr>
          <w:rFonts w:ascii="Arial" w:eastAsia="Times New Roman" w:hAnsi="Arial" w:cs="Arial"/>
          <w:color w:val="000000"/>
          <w:kern w:val="0"/>
          <w:lang w:eastAsia="pt-BR"/>
          <w14:ligatures w14:val="none"/>
        </w:rPr>
        <w:t>4.1.3. É obrigatória a observância integral da Norma Regulamentadora NR-10, inclusive com comprovação documental da capacitação dos profissionais envolvidos.</w:t>
      </w:r>
    </w:p>
    <w:p w14:paraId="5B72A51F" w14:textId="77777777" w:rsidR="00935773" w:rsidRPr="00935773" w:rsidRDefault="00935773" w:rsidP="00935773">
      <w:pPr>
        <w:spacing w:after="0" w:line="360" w:lineRule="auto"/>
        <w:ind w:firstLine="1134"/>
        <w:jc w:val="both"/>
        <w:rPr>
          <w:rFonts w:ascii="Arial" w:eastAsia="Times New Roman" w:hAnsi="Arial" w:cs="Arial"/>
          <w:color w:val="000000"/>
          <w:kern w:val="0"/>
          <w:lang w:eastAsia="pt-BR"/>
          <w14:ligatures w14:val="none"/>
        </w:rPr>
      </w:pPr>
      <w:r w:rsidRPr="00935773">
        <w:rPr>
          <w:rFonts w:ascii="Arial" w:eastAsia="Times New Roman" w:hAnsi="Arial" w:cs="Arial"/>
          <w:color w:val="000000"/>
          <w:kern w:val="0"/>
          <w:lang w:eastAsia="pt-BR"/>
          <w14:ligatures w14:val="none"/>
        </w:rPr>
        <w:t>4.1.4. Todos os ensaios elétricos deverão seguir a ABNT NBR 15751 (Medições de Resistência de Isolação) e NBR 5419 (Proteção contra Descargas Atmosféricas).</w:t>
      </w:r>
    </w:p>
    <w:p w14:paraId="583576D8" w14:textId="77777777" w:rsidR="00935773" w:rsidRPr="00935773" w:rsidRDefault="00935773" w:rsidP="00935773">
      <w:pPr>
        <w:spacing w:after="0" w:line="360" w:lineRule="auto"/>
        <w:ind w:firstLine="1134"/>
        <w:jc w:val="both"/>
        <w:rPr>
          <w:rFonts w:ascii="Arial" w:eastAsia="Times New Roman" w:hAnsi="Arial" w:cs="Arial"/>
          <w:color w:val="000000"/>
          <w:kern w:val="0"/>
          <w:lang w:eastAsia="pt-BR"/>
          <w14:ligatures w14:val="none"/>
        </w:rPr>
      </w:pPr>
      <w:r w:rsidRPr="00935773">
        <w:rPr>
          <w:rFonts w:ascii="Arial" w:eastAsia="Times New Roman" w:hAnsi="Arial" w:cs="Arial"/>
          <w:color w:val="000000"/>
          <w:kern w:val="0"/>
          <w:lang w:eastAsia="pt-BR"/>
          <w14:ligatures w14:val="none"/>
        </w:rPr>
        <w:t>4.1.5. A instalação deve atender ao Padrão de Entrada exigido pela concessionária local de energia elétrica.</w:t>
      </w:r>
    </w:p>
    <w:p w14:paraId="161D1B7B" w14:textId="77777777" w:rsidR="00935773" w:rsidRPr="00935773" w:rsidRDefault="00935773" w:rsidP="00935773">
      <w:pPr>
        <w:spacing w:after="0" w:line="360" w:lineRule="auto"/>
        <w:ind w:firstLine="1134"/>
        <w:jc w:val="both"/>
        <w:rPr>
          <w:rFonts w:ascii="Arial" w:eastAsia="Times New Roman" w:hAnsi="Arial" w:cs="Arial"/>
          <w:color w:val="000000"/>
          <w:kern w:val="0"/>
          <w:lang w:eastAsia="pt-BR"/>
          <w14:ligatures w14:val="none"/>
        </w:rPr>
      </w:pPr>
      <w:r w:rsidRPr="00935773">
        <w:rPr>
          <w:rFonts w:ascii="Arial" w:eastAsia="Times New Roman" w:hAnsi="Arial" w:cs="Arial"/>
          <w:color w:val="000000"/>
          <w:kern w:val="0"/>
          <w:lang w:eastAsia="pt-BR"/>
          <w14:ligatures w14:val="none"/>
        </w:rPr>
        <w:t>4.1.6. O projeto deve prever sistema de aterramento em conformidade com a NBR 5410.</w:t>
      </w:r>
    </w:p>
    <w:p w14:paraId="75B3FD72" w14:textId="77777777" w:rsidR="00935773" w:rsidRPr="00935773" w:rsidRDefault="00935773" w:rsidP="00935773">
      <w:pPr>
        <w:spacing w:after="0" w:line="360" w:lineRule="auto"/>
        <w:ind w:firstLine="1134"/>
        <w:jc w:val="both"/>
        <w:rPr>
          <w:rFonts w:ascii="Arial" w:eastAsia="Times New Roman" w:hAnsi="Arial" w:cs="Arial"/>
          <w:color w:val="000000"/>
          <w:kern w:val="0"/>
          <w:lang w:eastAsia="pt-BR"/>
          <w14:ligatures w14:val="none"/>
        </w:rPr>
      </w:pPr>
      <w:r w:rsidRPr="00935773">
        <w:rPr>
          <w:rFonts w:ascii="Arial" w:eastAsia="Times New Roman" w:hAnsi="Arial" w:cs="Arial"/>
          <w:color w:val="000000"/>
          <w:kern w:val="0"/>
          <w:lang w:eastAsia="pt-BR"/>
          <w14:ligatures w14:val="none"/>
        </w:rPr>
        <w:t>4.1.7. Dispositivos de proteção como DR (Diferencial Residual) e DPS (Dispositivo de Proteção contra Surtos) são obrigatórios em conformidade com normas técnicas.</w:t>
      </w:r>
    </w:p>
    <w:p w14:paraId="150EEE5C" w14:textId="77777777" w:rsidR="00935773" w:rsidRPr="00935773" w:rsidRDefault="00935773" w:rsidP="00935773">
      <w:pPr>
        <w:spacing w:after="0" w:line="360" w:lineRule="auto"/>
        <w:ind w:firstLine="1134"/>
        <w:jc w:val="both"/>
        <w:rPr>
          <w:rFonts w:ascii="Arial" w:eastAsia="Times New Roman" w:hAnsi="Arial" w:cs="Arial"/>
          <w:color w:val="000000"/>
          <w:kern w:val="0"/>
          <w:lang w:eastAsia="pt-BR"/>
          <w14:ligatures w14:val="none"/>
        </w:rPr>
      </w:pPr>
      <w:r w:rsidRPr="00935773">
        <w:rPr>
          <w:rFonts w:ascii="Arial" w:eastAsia="Times New Roman" w:hAnsi="Arial" w:cs="Arial"/>
          <w:color w:val="000000"/>
          <w:kern w:val="0"/>
          <w:lang w:eastAsia="pt-BR"/>
          <w14:ligatures w14:val="none"/>
        </w:rPr>
        <w:t>4.1.8. Os materiais utilizados devem possuir certificação INMETRO.</w:t>
      </w:r>
    </w:p>
    <w:p w14:paraId="78DB0148" w14:textId="77777777" w:rsidR="00935773" w:rsidRPr="00935773" w:rsidRDefault="00935773" w:rsidP="00935773">
      <w:pPr>
        <w:spacing w:after="0" w:line="360" w:lineRule="auto"/>
        <w:ind w:firstLine="1134"/>
        <w:jc w:val="both"/>
        <w:rPr>
          <w:rFonts w:ascii="Arial" w:eastAsia="Times New Roman" w:hAnsi="Arial" w:cs="Arial"/>
          <w:color w:val="000000"/>
          <w:kern w:val="0"/>
          <w:lang w:eastAsia="pt-BR"/>
          <w14:ligatures w14:val="none"/>
        </w:rPr>
      </w:pPr>
      <w:r w:rsidRPr="00935773">
        <w:rPr>
          <w:rFonts w:ascii="Arial" w:eastAsia="Times New Roman" w:hAnsi="Arial" w:cs="Arial"/>
          <w:color w:val="000000"/>
          <w:kern w:val="0"/>
          <w:lang w:eastAsia="pt-BR"/>
          <w14:ligatures w14:val="none"/>
        </w:rPr>
        <w:t>4.1.9. Todos os quadros de distribuição devem estar de acordo com a NBR IEC 60439.</w:t>
      </w:r>
    </w:p>
    <w:p w14:paraId="04CD1A66" w14:textId="77777777" w:rsidR="00935773" w:rsidRPr="00935773" w:rsidRDefault="00935773" w:rsidP="00935773">
      <w:pPr>
        <w:spacing w:after="0" w:line="360" w:lineRule="auto"/>
        <w:ind w:firstLine="1134"/>
        <w:jc w:val="both"/>
        <w:rPr>
          <w:rFonts w:ascii="Arial" w:eastAsia="Times New Roman" w:hAnsi="Arial" w:cs="Arial"/>
          <w:color w:val="000000"/>
          <w:kern w:val="0"/>
          <w:lang w:eastAsia="pt-BR"/>
          <w14:ligatures w14:val="none"/>
        </w:rPr>
      </w:pPr>
      <w:r w:rsidRPr="00935773">
        <w:rPr>
          <w:rFonts w:ascii="Arial" w:eastAsia="Times New Roman" w:hAnsi="Arial" w:cs="Arial"/>
          <w:color w:val="000000"/>
          <w:kern w:val="0"/>
          <w:lang w:eastAsia="pt-BR"/>
          <w14:ligatures w14:val="none"/>
        </w:rPr>
        <w:t>4.1.10. O projeto deve contemplar iluminação de emergência conforme NBR 10898.</w:t>
      </w:r>
    </w:p>
    <w:p w14:paraId="4B7A7C9E" w14:textId="77777777" w:rsidR="00935773" w:rsidRPr="00935773" w:rsidRDefault="00935773" w:rsidP="00935773">
      <w:pPr>
        <w:spacing w:after="0" w:line="360" w:lineRule="auto"/>
        <w:ind w:firstLine="851"/>
        <w:jc w:val="both"/>
        <w:rPr>
          <w:rFonts w:ascii="Arial" w:eastAsia="Times New Roman" w:hAnsi="Arial" w:cs="Arial"/>
          <w:color w:val="000000"/>
          <w:kern w:val="0"/>
          <w:lang w:eastAsia="pt-BR"/>
          <w14:ligatures w14:val="none"/>
        </w:rPr>
      </w:pPr>
      <w:r w:rsidRPr="00935773">
        <w:rPr>
          <w:rFonts w:ascii="Arial" w:eastAsia="Times New Roman" w:hAnsi="Arial" w:cs="Arial"/>
          <w:b/>
          <w:bCs/>
          <w:color w:val="000000"/>
          <w:kern w:val="0"/>
          <w:lang w:eastAsia="pt-BR"/>
          <w14:ligatures w14:val="none"/>
        </w:rPr>
        <w:t>4.2. Requisitos de Qualificação Técnica:</w:t>
      </w:r>
    </w:p>
    <w:p w14:paraId="350B90C4" w14:textId="77777777" w:rsidR="00935773" w:rsidRPr="00935773" w:rsidRDefault="00935773" w:rsidP="00935773">
      <w:pPr>
        <w:spacing w:after="0" w:line="360" w:lineRule="auto"/>
        <w:ind w:firstLine="1134"/>
        <w:jc w:val="both"/>
        <w:rPr>
          <w:rFonts w:ascii="Arial" w:eastAsia="Times New Roman" w:hAnsi="Arial" w:cs="Arial"/>
          <w:color w:val="000000"/>
          <w:kern w:val="0"/>
          <w:lang w:eastAsia="pt-BR"/>
          <w14:ligatures w14:val="none"/>
        </w:rPr>
      </w:pPr>
      <w:r w:rsidRPr="00935773">
        <w:rPr>
          <w:rFonts w:ascii="Arial" w:eastAsia="Times New Roman" w:hAnsi="Arial" w:cs="Arial"/>
          <w:color w:val="000000"/>
          <w:kern w:val="0"/>
          <w:lang w:eastAsia="pt-BR"/>
          <w14:ligatures w14:val="none"/>
        </w:rPr>
        <w:t>4.2.1. A empresa deve apresentar atestado(s) de capacidade técnica, ou outros documentos equivalentes, compatíveis com objeto de complexidade semelhante.</w:t>
      </w:r>
    </w:p>
    <w:p w14:paraId="17BD811A" w14:textId="77777777" w:rsidR="00935773" w:rsidRPr="00935773" w:rsidRDefault="00935773" w:rsidP="00935773">
      <w:pPr>
        <w:spacing w:after="0" w:line="360" w:lineRule="auto"/>
        <w:ind w:firstLine="1134"/>
        <w:jc w:val="both"/>
        <w:rPr>
          <w:rFonts w:ascii="Arial" w:eastAsia="Times New Roman" w:hAnsi="Arial" w:cs="Arial"/>
          <w:color w:val="000000"/>
          <w:kern w:val="0"/>
          <w:lang w:eastAsia="pt-BR"/>
          <w14:ligatures w14:val="none"/>
        </w:rPr>
      </w:pPr>
      <w:r w:rsidRPr="00935773">
        <w:rPr>
          <w:rFonts w:ascii="Arial" w:eastAsia="Times New Roman" w:hAnsi="Arial" w:cs="Arial"/>
          <w:color w:val="000000"/>
          <w:kern w:val="0"/>
          <w:lang w:eastAsia="pt-BR"/>
          <w14:ligatures w14:val="none"/>
        </w:rPr>
        <w:t>4.2.2. Obrigatória a apresentação de ART (Anotação de Responsabilidade Técnica) junto ao CREA em todas as etapas.</w:t>
      </w:r>
    </w:p>
    <w:p w14:paraId="5C0E8A60" w14:textId="77777777" w:rsidR="00935773" w:rsidRPr="00935773" w:rsidRDefault="00935773" w:rsidP="00935773">
      <w:pPr>
        <w:spacing w:after="0" w:line="360" w:lineRule="auto"/>
        <w:ind w:firstLine="1134"/>
        <w:jc w:val="both"/>
        <w:rPr>
          <w:rFonts w:ascii="Arial" w:eastAsia="Times New Roman" w:hAnsi="Arial" w:cs="Arial"/>
          <w:color w:val="000000"/>
          <w:kern w:val="0"/>
          <w:lang w:eastAsia="pt-BR"/>
          <w14:ligatures w14:val="none"/>
        </w:rPr>
      </w:pPr>
      <w:r w:rsidRPr="00935773">
        <w:rPr>
          <w:rFonts w:ascii="Arial" w:eastAsia="Times New Roman" w:hAnsi="Arial" w:cs="Arial"/>
          <w:color w:val="000000"/>
          <w:kern w:val="0"/>
          <w:lang w:eastAsia="pt-BR"/>
          <w14:ligatures w14:val="none"/>
        </w:rPr>
        <w:t>4.2.3. O responsável técnico deve ter experiência comprovada em projetos e execuções de instalações elétricas em edificações públicas.</w:t>
      </w:r>
    </w:p>
    <w:p w14:paraId="34DF6D1A" w14:textId="77777777" w:rsidR="00935773" w:rsidRPr="00935773" w:rsidRDefault="00935773" w:rsidP="00935773">
      <w:pPr>
        <w:spacing w:after="0" w:line="360" w:lineRule="auto"/>
        <w:ind w:firstLine="1134"/>
        <w:jc w:val="both"/>
        <w:rPr>
          <w:rFonts w:ascii="Arial" w:eastAsia="Times New Roman" w:hAnsi="Arial" w:cs="Arial"/>
          <w:color w:val="000000"/>
          <w:kern w:val="0"/>
          <w:lang w:eastAsia="pt-BR"/>
          <w14:ligatures w14:val="none"/>
        </w:rPr>
      </w:pPr>
      <w:r w:rsidRPr="00935773">
        <w:rPr>
          <w:rFonts w:ascii="Arial" w:eastAsia="Times New Roman" w:hAnsi="Arial" w:cs="Arial"/>
          <w:color w:val="000000"/>
          <w:kern w:val="0"/>
          <w:lang w:eastAsia="pt-BR"/>
          <w14:ligatures w14:val="none"/>
        </w:rPr>
        <w:t>4.2.4. Profissionais da equipe devem possuir treinamento atualizado em NR-10 básico e complementar.</w:t>
      </w:r>
    </w:p>
    <w:p w14:paraId="7A694B52" w14:textId="77777777" w:rsidR="00935773" w:rsidRPr="00935773" w:rsidRDefault="00935773" w:rsidP="00935773">
      <w:pPr>
        <w:spacing w:after="0" w:line="360" w:lineRule="auto"/>
        <w:ind w:firstLine="1134"/>
        <w:jc w:val="both"/>
        <w:rPr>
          <w:rFonts w:ascii="Arial" w:eastAsia="Times New Roman" w:hAnsi="Arial" w:cs="Arial"/>
          <w:color w:val="000000"/>
          <w:kern w:val="0"/>
          <w:lang w:eastAsia="pt-BR"/>
          <w14:ligatures w14:val="none"/>
        </w:rPr>
      </w:pPr>
      <w:r w:rsidRPr="00935773">
        <w:rPr>
          <w:rFonts w:ascii="Arial" w:eastAsia="Times New Roman" w:hAnsi="Arial" w:cs="Arial"/>
          <w:color w:val="000000"/>
          <w:kern w:val="0"/>
          <w:lang w:eastAsia="pt-BR"/>
          <w14:ligatures w14:val="none"/>
        </w:rPr>
        <w:lastRenderedPageBreak/>
        <w:t>4.2.5. Deve ser comprovada experiência prévia em instalações elétricas com sistemas de proteção contra surtos e descargas atmosféricas.</w:t>
      </w:r>
    </w:p>
    <w:p w14:paraId="347B7091" w14:textId="77777777" w:rsidR="00935773" w:rsidRPr="00935773" w:rsidRDefault="00935773" w:rsidP="00935773">
      <w:pPr>
        <w:spacing w:after="0" w:line="360" w:lineRule="auto"/>
        <w:ind w:firstLine="1134"/>
        <w:jc w:val="both"/>
        <w:rPr>
          <w:rFonts w:ascii="Arial" w:eastAsia="Times New Roman" w:hAnsi="Arial" w:cs="Arial"/>
          <w:color w:val="000000"/>
          <w:kern w:val="0"/>
          <w:lang w:eastAsia="pt-BR"/>
          <w14:ligatures w14:val="none"/>
        </w:rPr>
      </w:pPr>
      <w:r w:rsidRPr="00935773">
        <w:rPr>
          <w:rFonts w:ascii="Arial" w:eastAsia="Times New Roman" w:hAnsi="Arial" w:cs="Arial"/>
          <w:color w:val="000000"/>
          <w:kern w:val="0"/>
          <w:lang w:eastAsia="pt-BR"/>
          <w14:ligatures w14:val="none"/>
        </w:rPr>
        <w:t>4.2.6. A empresa deve comprovar possuir equipe própria ou terceirizada habilitada para medições, ensaios e emissão de laudos.</w:t>
      </w:r>
    </w:p>
    <w:p w14:paraId="7E9A342D" w14:textId="77777777" w:rsidR="00935773" w:rsidRPr="00935773" w:rsidRDefault="00935773" w:rsidP="00935773">
      <w:pPr>
        <w:spacing w:after="0" w:line="360" w:lineRule="auto"/>
        <w:ind w:firstLine="1134"/>
        <w:jc w:val="both"/>
        <w:rPr>
          <w:rFonts w:ascii="Arial" w:eastAsia="Times New Roman" w:hAnsi="Arial" w:cs="Arial"/>
          <w:color w:val="000000"/>
          <w:kern w:val="0"/>
          <w:lang w:eastAsia="pt-BR"/>
          <w14:ligatures w14:val="none"/>
        </w:rPr>
      </w:pPr>
      <w:r w:rsidRPr="00935773">
        <w:rPr>
          <w:rFonts w:ascii="Arial" w:eastAsia="Times New Roman" w:hAnsi="Arial" w:cs="Arial"/>
          <w:color w:val="000000"/>
          <w:kern w:val="0"/>
          <w:lang w:eastAsia="pt-BR"/>
          <w14:ligatures w14:val="none"/>
        </w:rPr>
        <w:t>4.2.7. Atestados de experiência devem estar devidamente registrados no CREA.</w:t>
      </w:r>
    </w:p>
    <w:p w14:paraId="7CD0A9D1" w14:textId="77777777" w:rsidR="00935773" w:rsidRPr="00935773" w:rsidRDefault="00935773" w:rsidP="00935773">
      <w:pPr>
        <w:spacing w:after="0" w:line="360" w:lineRule="auto"/>
        <w:ind w:firstLine="1134"/>
        <w:jc w:val="both"/>
        <w:rPr>
          <w:rFonts w:ascii="Arial" w:eastAsia="Times New Roman" w:hAnsi="Arial" w:cs="Arial"/>
          <w:color w:val="000000"/>
          <w:kern w:val="0"/>
          <w:lang w:eastAsia="pt-BR"/>
          <w14:ligatures w14:val="none"/>
        </w:rPr>
      </w:pPr>
      <w:r w:rsidRPr="00935773">
        <w:rPr>
          <w:rFonts w:ascii="Arial" w:eastAsia="Times New Roman" w:hAnsi="Arial" w:cs="Arial"/>
          <w:color w:val="000000"/>
          <w:kern w:val="0"/>
          <w:lang w:eastAsia="pt-BR"/>
          <w14:ligatures w14:val="none"/>
        </w:rPr>
        <w:t>4.2.8. A equipe deverá ser composta, no mínimo, por engenheiro eletricista e técnicos eletricistas capacitados.</w:t>
      </w:r>
    </w:p>
    <w:p w14:paraId="6C0FA059" w14:textId="77777777" w:rsidR="00935773" w:rsidRPr="00935773" w:rsidRDefault="00935773" w:rsidP="00935773">
      <w:pPr>
        <w:spacing w:after="0" w:line="360" w:lineRule="auto"/>
        <w:ind w:firstLine="1134"/>
        <w:jc w:val="both"/>
        <w:rPr>
          <w:rFonts w:ascii="Arial" w:eastAsia="Times New Roman" w:hAnsi="Arial" w:cs="Arial"/>
          <w:color w:val="000000"/>
          <w:kern w:val="0"/>
          <w:lang w:eastAsia="pt-BR"/>
          <w14:ligatures w14:val="none"/>
        </w:rPr>
      </w:pPr>
      <w:r w:rsidRPr="00935773">
        <w:rPr>
          <w:rFonts w:ascii="Arial" w:eastAsia="Times New Roman" w:hAnsi="Arial" w:cs="Arial"/>
          <w:color w:val="000000"/>
          <w:kern w:val="0"/>
          <w:lang w:eastAsia="pt-BR"/>
          <w14:ligatures w14:val="none"/>
        </w:rPr>
        <w:t>4.2.9. Todos os certificados de treinamentos devem ser válidos e apresentados em cópia autenticada.</w:t>
      </w:r>
    </w:p>
    <w:p w14:paraId="2E87660D" w14:textId="77777777" w:rsidR="00935773" w:rsidRPr="00935773" w:rsidRDefault="00935773" w:rsidP="00935773">
      <w:pPr>
        <w:spacing w:after="0" w:line="360" w:lineRule="auto"/>
        <w:ind w:firstLine="1134"/>
        <w:jc w:val="both"/>
        <w:rPr>
          <w:rFonts w:ascii="Arial" w:eastAsia="Times New Roman" w:hAnsi="Arial" w:cs="Arial"/>
          <w:color w:val="000000"/>
          <w:kern w:val="0"/>
          <w:lang w:eastAsia="pt-BR"/>
          <w14:ligatures w14:val="none"/>
        </w:rPr>
      </w:pPr>
      <w:r w:rsidRPr="00935773">
        <w:rPr>
          <w:rFonts w:ascii="Arial" w:eastAsia="Times New Roman" w:hAnsi="Arial" w:cs="Arial"/>
          <w:color w:val="000000"/>
          <w:kern w:val="0"/>
          <w:lang w:eastAsia="pt-BR"/>
          <w14:ligatures w14:val="none"/>
        </w:rPr>
        <w:t>4.2.10. A empresa deverá comprovar ter executado projetos com carga instalada igual ou superior à prevista.</w:t>
      </w:r>
    </w:p>
    <w:p w14:paraId="1B62D3F8" w14:textId="77777777" w:rsidR="00935773" w:rsidRPr="00935773" w:rsidRDefault="00935773" w:rsidP="00935773">
      <w:pPr>
        <w:spacing w:after="0" w:line="360" w:lineRule="auto"/>
        <w:ind w:firstLine="851"/>
        <w:jc w:val="both"/>
        <w:rPr>
          <w:rFonts w:ascii="Arial" w:eastAsia="Times New Roman" w:hAnsi="Arial" w:cs="Arial"/>
          <w:color w:val="000000"/>
          <w:kern w:val="0"/>
          <w:lang w:eastAsia="pt-BR"/>
          <w14:ligatures w14:val="none"/>
        </w:rPr>
      </w:pPr>
      <w:r w:rsidRPr="00935773">
        <w:rPr>
          <w:rFonts w:ascii="Arial" w:eastAsia="Times New Roman" w:hAnsi="Arial" w:cs="Arial"/>
          <w:b/>
          <w:bCs/>
          <w:color w:val="000000"/>
          <w:kern w:val="0"/>
          <w:lang w:eastAsia="pt-BR"/>
          <w14:ligatures w14:val="none"/>
        </w:rPr>
        <w:t>4.3. Requisitos de Materiais e Equipamentos:</w:t>
      </w:r>
    </w:p>
    <w:p w14:paraId="396AA35E" w14:textId="77777777" w:rsidR="00935773" w:rsidRPr="00935773" w:rsidRDefault="00935773" w:rsidP="00935773">
      <w:pPr>
        <w:spacing w:after="0" w:line="360" w:lineRule="auto"/>
        <w:ind w:firstLine="1134"/>
        <w:jc w:val="both"/>
        <w:rPr>
          <w:rFonts w:ascii="Arial" w:eastAsia="Times New Roman" w:hAnsi="Arial" w:cs="Arial"/>
          <w:color w:val="000000"/>
          <w:kern w:val="0"/>
          <w:lang w:eastAsia="pt-BR"/>
          <w14:ligatures w14:val="none"/>
        </w:rPr>
      </w:pPr>
      <w:r w:rsidRPr="00935773">
        <w:rPr>
          <w:rFonts w:ascii="Arial" w:eastAsia="Times New Roman" w:hAnsi="Arial" w:cs="Arial"/>
          <w:color w:val="000000"/>
          <w:kern w:val="0"/>
          <w:lang w:eastAsia="pt-BR"/>
          <w14:ligatures w14:val="none"/>
        </w:rPr>
        <w:t>4.3.1. Todos os cabos devem ser antichamas, de cobre eletrolítico, classe 750V ou 1kV, conforme aplicação.</w:t>
      </w:r>
    </w:p>
    <w:p w14:paraId="4B0A118F" w14:textId="77777777" w:rsidR="00935773" w:rsidRPr="00935773" w:rsidRDefault="00935773" w:rsidP="00935773">
      <w:pPr>
        <w:spacing w:after="0" w:line="360" w:lineRule="auto"/>
        <w:ind w:firstLine="1134"/>
        <w:jc w:val="both"/>
        <w:rPr>
          <w:rFonts w:ascii="Arial" w:eastAsia="Times New Roman" w:hAnsi="Arial" w:cs="Arial"/>
          <w:color w:val="000000"/>
          <w:kern w:val="0"/>
          <w:lang w:eastAsia="pt-BR"/>
          <w14:ligatures w14:val="none"/>
        </w:rPr>
      </w:pPr>
      <w:r w:rsidRPr="00935773">
        <w:rPr>
          <w:rFonts w:ascii="Arial" w:eastAsia="Times New Roman" w:hAnsi="Arial" w:cs="Arial"/>
          <w:color w:val="000000"/>
          <w:kern w:val="0"/>
          <w:lang w:eastAsia="pt-BR"/>
          <w14:ligatures w14:val="none"/>
        </w:rPr>
        <w:t>4.3.2. As eletrocalhas e eletrodutos devem ser de aço galvanizado a fogo, devidamente dimensionados.</w:t>
      </w:r>
    </w:p>
    <w:p w14:paraId="5C506E91" w14:textId="77777777" w:rsidR="00935773" w:rsidRPr="00935773" w:rsidRDefault="00935773" w:rsidP="00935773">
      <w:pPr>
        <w:spacing w:after="0" w:line="360" w:lineRule="auto"/>
        <w:ind w:firstLine="1134"/>
        <w:jc w:val="both"/>
        <w:rPr>
          <w:rFonts w:ascii="Arial" w:eastAsia="Times New Roman" w:hAnsi="Arial" w:cs="Arial"/>
          <w:color w:val="000000"/>
          <w:kern w:val="0"/>
          <w:lang w:eastAsia="pt-BR"/>
          <w14:ligatures w14:val="none"/>
        </w:rPr>
      </w:pPr>
      <w:r w:rsidRPr="00935773">
        <w:rPr>
          <w:rFonts w:ascii="Arial" w:eastAsia="Times New Roman" w:hAnsi="Arial" w:cs="Arial"/>
          <w:color w:val="000000"/>
          <w:kern w:val="0"/>
          <w:lang w:eastAsia="pt-BR"/>
          <w14:ligatures w14:val="none"/>
        </w:rPr>
        <w:t>4.3.3. As caixas de passagem e conexões devem ser metálicas, com grau de proteção IP65.</w:t>
      </w:r>
    </w:p>
    <w:p w14:paraId="14AEA5CB" w14:textId="77777777" w:rsidR="00935773" w:rsidRPr="00935773" w:rsidRDefault="00935773" w:rsidP="00935773">
      <w:pPr>
        <w:spacing w:after="0" w:line="360" w:lineRule="auto"/>
        <w:ind w:firstLine="1134"/>
        <w:jc w:val="both"/>
        <w:rPr>
          <w:rFonts w:ascii="Arial" w:eastAsia="Times New Roman" w:hAnsi="Arial" w:cs="Arial"/>
          <w:color w:val="000000"/>
          <w:kern w:val="0"/>
          <w:lang w:eastAsia="pt-BR"/>
          <w14:ligatures w14:val="none"/>
        </w:rPr>
      </w:pPr>
      <w:r w:rsidRPr="00935773">
        <w:rPr>
          <w:rFonts w:ascii="Arial" w:eastAsia="Times New Roman" w:hAnsi="Arial" w:cs="Arial"/>
          <w:color w:val="000000"/>
          <w:kern w:val="0"/>
          <w:lang w:eastAsia="pt-BR"/>
          <w14:ligatures w14:val="none"/>
        </w:rPr>
        <w:t>4.3.4. Quadros de distribuição devem conter barramentos de cobre estanhado.</w:t>
      </w:r>
    </w:p>
    <w:p w14:paraId="0B1B0C8E" w14:textId="77777777" w:rsidR="00935773" w:rsidRPr="00935773" w:rsidRDefault="00935773" w:rsidP="00935773">
      <w:pPr>
        <w:spacing w:after="0" w:line="360" w:lineRule="auto"/>
        <w:ind w:firstLine="1134"/>
        <w:jc w:val="both"/>
        <w:rPr>
          <w:rFonts w:ascii="Arial" w:eastAsia="Times New Roman" w:hAnsi="Arial" w:cs="Arial"/>
          <w:color w:val="000000"/>
          <w:kern w:val="0"/>
          <w:lang w:eastAsia="pt-BR"/>
          <w14:ligatures w14:val="none"/>
        </w:rPr>
      </w:pPr>
      <w:r w:rsidRPr="00935773">
        <w:rPr>
          <w:rFonts w:ascii="Arial" w:eastAsia="Times New Roman" w:hAnsi="Arial" w:cs="Arial"/>
          <w:color w:val="000000"/>
          <w:kern w:val="0"/>
          <w:lang w:eastAsia="pt-BR"/>
          <w14:ligatures w14:val="none"/>
        </w:rPr>
        <w:t>4.3.5. Disjuntores termomagnéticos e diferenciais devem possuir selo INMETRO e curva de disparo adequada.</w:t>
      </w:r>
    </w:p>
    <w:p w14:paraId="27BD52B8" w14:textId="77777777" w:rsidR="00935773" w:rsidRPr="00935773" w:rsidRDefault="00935773" w:rsidP="00935773">
      <w:pPr>
        <w:spacing w:after="0" w:line="360" w:lineRule="auto"/>
        <w:ind w:firstLine="1134"/>
        <w:jc w:val="both"/>
        <w:rPr>
          <w:rFonts w:ascii="Arial" w:eastAsia="Times New Roman" w:hAnsi="Arial" w:cs="Arial"/>
          <w:color w:val="000000"/>
          <w:kern w:val="0"/>
          <w:lang w:eastAsia="pt-BR"/>
          <w14:ligatures w14:val="none"/>
        </w:rPr>
      </w:pPr>
      <w:r w:rsidRPr="00935773">
        <w:rPr>
          <w:rFonts w:ascii="Arial" w:eastAsia="Times New Roman" w:hAnsi="Arial" w:cs="Arial"/>
          <w:color w:val="000000"/>
          <w:kern w:val="0"/>
          <w:lang w:eastAsia="pt-BR"/>
          <w14:ligatures w14:val="none"/>
        </w:rPr>
        <w:t>4.3.6. Interruptores e tomadas devem atender à NBR NM 60884.</w:t>
      </w:r>
    </w:p>
    <w:p w14:paraId="251B19FD" w14:textId="77777777" w:rsidR="00935773" w:rsidRPr="00935773" w:rsidRDefault="00935773" w:rsidP="00935773">
      <w:pPr>
        <w:spacing w:after="0" w:line="360" w:lineRule="auto"/>
        <w:ind w:firstLine="1134"/>
        <w:jc w:val="both"/>
        <w:rPr>
          <w:rFonts w:ascii="Arial" w:eastAsia="Times New Roman" w:hAnsi="Arial" w:cs="Arial"/>
          <w:color w:val="000000"/>
          <w:kern w:val="0"/>
          <w:lang w:eastAsia="pt-BR"/>
          <w14:ligatures w14:val="none"/>
        </w:rPr>
      </w:pPr>
      <w:r w:rsidRPr="00935773">
        <w:rPr>
          <w:rFonts w:ascii="Arial" w:eastAsia="Times New Roman" w:hAnsi="Arial" w:cs="Arial"/>
          <w:color w:val="000000"/>
          <w:kern w:val="0"/>
          <w:lang w:eastAsia="pt-BR"/>
          <w14:ligatures w14:val="none"/>
        </w:rPr>
        <w:t xml:space="preserve">4.3.7. Luminárias devem ser em LED, com eficiência mínima de 100 </w:t>
      </w:r>
      <w:proofErr w:type="spellStart"/>
      <w:r w:rsidRPr="00935773">
        <w:rPr>
          <w:rFonts w:ascii="Arial" w:eastAsia="Times New Roman" w:hAnsi="Arial" w:cs="Arial"/>
          <w:color w:val="000000"/>
          <w:kern w:val="0"/>
          <w:lang w:eastAsia="pt-BR"/>
          <w14:ligatures w14:val="none"/>
        </w:rPr>
        <w:t>lm</w:t>
      </w:r>
      <w:proofErr w:type="spellEnd"/>
      <w:r w:rsidRPr="00935773">
        <w:rPr>
          <w:rFonts w:ascii="Arial" w:eastAsia="Times New Roman" w:hAnsi="Arial" w:cs="Arial"/>
          <w:color w:val="000000"/>
          <w:kern w:val="0"/>
          <w:lang w:eastAsia="pt-BR"/>
          <w14:ligatures w14:val="none"/>
        </w:rPr>
        <w:t>/W.</w:t>
      </w:r>
    </w:p>
    <w:p w14:paraId="1BC0BAC8" w14:textId="77777777" w:rsidR="00935773" w:rsidRPr="00935773" w:rsidRDefault="00935773" w:rsidP="00935773">
      <w:pPr>
        <w:spacing w:after="0" w:line="360" w:lineRule="auto"/>
        <w:ind w:firstLine="1134"/>
        <w:jc w:val="both"/>
        <w:rPr>
          <w:rFonts w:ascii="Arial" w:eastAsia="Times New Roman" w:hAnsi="Arial" w:cs="Arial"/>
          <w:color w:val="000000"/>
          <w:kern w:val="0"/>
          <w:lang w:eastAsia="pt-BR"/>
          <w14:ligatures w14:val="none"/>
        </w:rPr>
      </w:pPr>
      <w:r w:rsidRPr="00935773">
        <w:rPr>
          <w:rFonts w:ascii="Arial" w:eastAsia="Times New Roman" w:hAnsi="Arial" w:cs="Arial"/>
          <w:color w:val="000000"/>
          <w:kern w:val="0"/>
          <w:lang w:eastAsia="pt-BR"/>
          <w14:ligatures w14:val="none"/>
        </w:rPr>
        <w:t>4.3.8. Todos os componentes devem ser novos e de primeira linha.</w:t>
      </w:r>
    </w:p>
    <w:p w14:paraId="4BCA4327" w14:textId="77777777" w:rsidR="00935773" w:rsidRPr="00935773" w:rsidRDefault="00935773" w:rsidP="00935773">
      <w:pPr>
        <w:spacing w:after="0" w:line="360" w:lineRule="auto"/>
        <w:ind w:firstLine="1134"/>
        <w:jc w:val="both"/>
        <w:rPr>
          <w:rFonts w:ascii="Arial" w:eastAsia="Times New Roman" w:hAnsi="Arial" w:cs="Arial"/>
          <w:color w:val="000000"/>
          <w:kern w:val="0"/>
          <w:lang w:eastAsia="pt-BR"/>
          <w14:ligatures w14:val="none"/>
        </w:rPr>
      </w:pPr>
      <w:r w:rsidRPr="00935773">
        <w:rPr>
          <w:rFonts w:ascii="Arial" w:eastAsia="Times New Roman" w:hAnsi="Arial" w:cs="Arial"/>
          <w:color w:val="000000"/>
          <w:kern w:val="0"/>
          <w:lang w:eastAsia="pt-BR"/>
          <w14:ligatures w14:val="none"/>
        </w:rPr>
        <w:t>4.3.9. Conectores de cabos devem ser do tipo compressão ou aperto, com certificação.</w:t>
      </w:r>
    </w:p>
    <w:p w14:paraId="297F075C" w14:textId="77777777" w:rsidR="00935773" w:rsidRPr="00935773" w:rsidRDefault="00935773" w:rsidP="00935773">
      <w:pPr>
        <w:spacing w:after="0" w:line="360" w:lineRule="auto"/>
        <w:ind w:firstLine="1134"/>
        <w:jc w:val="both"/>
        <w:rPr>
          <w:rFonts w:ascii="Arial" w:eastAsia="Times New Roman" w:hAnsi="Arial" w:cs="Arial"/>
          <w:color w:val="000000"/>
          <w:kern w:val="0"/>
          <w:lang w:eastAsia="pt-BR"/>
          <w14:ligatures w14:val="none"/>
        </w:rPr>
      </w:pPr>
      <w:r w:rsidRPr="00935773">
        <w:rPr>
          <w:rFonts w:ascii="Arial" w:eastAsia="Times New Roman" w:hAnsi="Arial" w:cs="Arial"/>
          <w:color w:val="000000"/>
          <w:kern w:val="0"/>
          <w:lang w:eastAsia="pt-BR"/>
          <w14:ligatures w14:val="none"/>
        </w:rPr>
        <w:t>4.3.10. DPS e DR devem ser dimensionados de acordo com o projeto.</w:t>
      </w:r>
    </w:p>
    <w:p w14:paraId="094A263F" w14:textId="77777777" w:rsidR="00935773" w:rsidRPr="00935773" w:rsidRDefault="00935773" w:rsidP="00935773">
      <w:pPr>
        <w:spacing w:after="0" w:line="360" w:lineRule="auto"/>
        <w:ind w:firstLine="851"/>
        <w:jc w:val="both"/>
        <w:rPr>
          <w:rFonts w:ascii="Arial" w:eastAsia="Times New Roman" w:hAnsi="Arial" w:cs="Arial"/>
          <w:color w:val="000000"/>
          <w:kern w:val="0"/>
          <w:lang w:eastAsia="pt-BR"/>
          <w14:ligatures w14:val="none"/>
        </w:rPr>
      </w:pPr>
      <w:r w:rsidRPr="00935773">
        <w:rPr>
          <w:rFonts w:ascii="Arial" w:eastAsia="Times New Roman" w:hAnsi="Arial" w:cs="Arial"/>
          <w:b/>
          <w:bCs/>
          <w:color w:val="000000"/>
          <w:kern w:val="0"/>
          <w:lang w:eastAsia="pt-BR"/>
          <w14:ligatures w14:val="none"/>
        </w:rPr>
        <w:t>4.4. Requisitos de Segurança:</w:t>
      </w:r>
    </w:p>
    <w:p w14:paraId="7CA9FFD9" w14:textId="77777777" w:rsidR="00935773" w:rsidRPr="00935773" w:rsidRDefault="00935773" w:rsidP="00935773">
      <w:pPr>
        <w:spacing w:after="0" w:line="360" w:lineRule="auto"/>
        <w:ind w:firstLine="1134"/>
        <w:jc w:val="both"/>
        <w:rPr>
          <w:rFonts w:ascii="Arial" w:eastAsia="Times New Roman" w:hAnsi="Arial" w:cs="Arial"/>
          <w:color w:val="000000"/>
          <w:kern w:val="0"/>
          <w:lang w:eastAsia="pt-BR"/>
          <w14:ligatures w14:val="none"/>
        </w:rPr>
      </w:pPr>
      <w:r w:rsidRPr="00935773">
        <w:rPr>
          <w:rFonts w:ascii="Arial" w:eastAsia="Times New Roman" w:hAnsi="Arial" w:cs="Arial"/>
          <w:color w:val="000000"/>
          <w:kern w:val="0"/>
          <w:lang w:eastAsia="pt-BR"/>
          <w14:ligatures w14:val="none"/>
        </w:rPr>
        <w:t>4.4.1. A empresa deverá elaborar e seguir um Plano de Segurança específico para a execução do serviço.</w:t>
      </w:r>
    </w:p>
    <w:p w14:paraId="20C9142E" w14:textId="77777777" w:rsidR="00935773" w:rsidRPr="00935773" w:rsidRDefault="00935773" w:rsidP="00935773">
      <w:pPr>
        <w:spacing w:after="0" w:line="360" w:lineRule="auto"/>
        <w:ind w:firstLine="1134"/>
        <w:jc w:val="both"/>
        <w:rPr>
          <w:rFonts w:ascii="Arial" w:eastAsia="Times New Roman" w:hAnsi="Arial" w:cs="Arial"/>
          <w:color w:val="000000"/>
          <w:kern w:val="0"/>
          <w:lang w:eastAsia="pt-BR"/>
          <w14:ligatures w14:val="none"/>
        </w:rPr>
      </w:pPr>
      <w:r w:rsidRPr="00935773">
        <w:rPr>
          <w:rFonts w:ascii="Arial" w:eastAsia="Times New Roman" w:hAnsi="Arial" w:cs="Arial"/>
          <w:color w:val="000000"/>
          <w:kern w:val="0"/>
          <w:lang w:eastAsia="pt-BR"/>
          <w14:ligatures w14:val="none"/>
        </w:rPr>
        <w:t>4.4.2. Todos os trabalhadores devem usar EPIs: luvas isolantes, capacete, óculos, calçado de segurança e cintos de segurança quando aplicável.</w:t>
      </w:r>
    </w:p>
    <w:p w14:paraId="5D17F55C" w14:textId="77777777" w:rsidR="00935773" w:rsidRPr="00935773" w:rsidRDefault="00935773" w:rsidP="00935773">
      <w:pPr>
        <w:spacing w:after="0" w:line="360" w:lineRule="auto"/>
        <w:ind w:firstLine="1134"/>
        <w:jc w:val="both"/>
        <w:rPr>
          <w:rFonts w:ascii="Arial" w:eastAsia="Times New Roman" w:hAnsi="Arial" w:cs="Arial"/>
          <w:color w:val="000000"/>
          <w:kern w:val="0"/>
          <w:lang w:eastAsia="pt-BR"/>
          <w14:ligatures w14:val="none"/>
        </w:rPr>
      </w:pPr>
      <w:r w:rsidRPr="00935773">
        <w:rPr>
          <w:rFonts w:ascii="Arial" w:eastAsia="Times New Roman" w:hAnsi="Arial" w:cs="Arial"/>
          <w:color w:val="000000"/>
          <w:kern w:val="0"/>
          <w:lang w:eastAsia="pt-BR"/>
          <w14:ligatures w14:val="none"/>
        </w:rPr>
        <w:t>4.4.3. Deve haver inspeção diária dos equipamentos antes do uso.</w:t>
      </w:r>
    </w:p>
    <w:p w14:paraId="7B2CC3A7" w14:textId="77777777" w:rsidR="00935773" w:rsidRPr="00935773" w:rsidRDefault="00935773" w:rsidP="00935773">
      <w:pPr>
        <w:spacing w:after="0" w:line="360" w:lineRule="auto"/>
        <w:ind w:firstLine="1134"/>
        <w:jc w:val="both"/>
        <w:rPr>
          <w:rFonts w:ascii="Arial" w:eastAsia="Times New Roman" w:hAnsi="Arial" w:cs="Arial"/>
          <w:color w:val="000000"/>
          <w:kern w:val="0"/>
          <w:lang w:eastAsia="pt-BR"/>
          <w14:ligatures w14:val="none"/>
        </w:rPr>
      </w:pPr>
      <w:r w:rsidRPr="00935773">
        <w:rPr>
          <w:rFonts w:ascii="Arial" w:eastAsia="Times New Roman" w:hAnsi="Arial" w:cs="Arial"/>
          <w:color w:val="000000"/>
          <w:kern w:val="0"/>
          <w:lang w:eastAsia="pt-BR"/>
          <w14:ligatures w14:val="none"/>
        </w:rPr>
        <w:lastRenderedPageBreak/>
        <w:t>4.4.4. Todos os serviços devem ser realizados com desligamento da rede, salvo em casos de testes.</w:t>
      </w:r>
    </w:p>
    <w:p w14:paraId="7F5AD9D2" w14:textId="77777777" w:rsidR="00935773" w:rsidRPr="00935773" w:rsidRDefault="00935773" w:rsidP="00935773">
      <w:pPr>
        <w:spacing w:after="0" w:line="360" w:lineRule="auto"/>
        <w:ind w:firstLine="1134"/>
        <w:jc w:val="both"/>
        <w:rPr>
          <w:rFonts w:ascii="Arial" w:eastAsia="Times New Roman" w:hAnsi="Arial" w:cs="Arial"/>
          <w:color w:val="000000"/>
          <w:kern w:val="0"/>
          <w:lang w:eastAsia="pt-BR"/>
          <w14:ligatures w14:val="none"/>
        </w:rPr>
      </w:pPr>
      <w:r w:rsidRPr="00935773">
        <w:rPr>
          <w:rFonts w:ascii="Arial" w:eastAsia="Times New Roman" w:hAnsi="Arial" w:cs="Arial"/>
          <w:color w:val="000000"/>
          <w:kern w:val="0"/>
          <w:lang w:eastAsia="pt-BR"/>
          <w14:ligatures w14:val="none"/>
        </w:rPr>
        <w:t>4.4.5. Áreas de execução devem estar isoladas e sinalizadas.</w:t>
      </w:r>
    </w:p>
    <w:p w14:paraId="5B634CBE" w14:textId="77777777" w:rsidR="00935773" w:rsidRPr="00935773" w:rsidRDefault="00935773" w:rsidP="00935773">
      <w:pPr>
        <w:spacing w:after="0" w:line="360" w:lineRule="auto"/>
        <w:ind w:firstLine="1134"/>
        <w:jc w:val="both"/>
        <w:rPr>
          <w:rFonts w:ascii="Arial" w:eastAsia="Times New Roman" w:hAnsi="Arial" w:cs="Arial"/>
          <w:color w:val="000000"/>
          <w:kern w:val="0"/>
          <w:lang w:eastAsia="pt-BR"/>
          <w14:ligatures w14:val="none"/>
        </w:rPr>
      </w:pPr>
      <w:r w:rsidRPr="00935773">
        <w:rPr>
          <w:rFonts w:ascii="Arial" w:eastAsia="Times New Roman" w:hAnsi="Arial" w:cs="Arial"/>
          <w:color w:val="000000"/>
          <w:kern w:val="0"/>
          <w:lang w:eastAsia="pt-BR"/>
          <w14:ligatures w14:val="none"/>
        </w:rPr>
        <w:t xml:space="preserve">4.4.6. A empresa deve fornecer </w:t>
      </w:r>
      <w:proofErr w:type="spellStart"/>
      <w:r w:rsidRPr="00935773">
        <w:rPr>
          <w:rFonts w:ascii="Arial" w:eastAsia="Times New Roman" w:hAnsi="Arial" w:cs="Arial"/>
          <w:color w:val="000000"/>
          <w:kern w:val="0"/>
          <w:lang w:eastAsia="pt-BR"/>
          <w14:ligatures w14:val="none"/>
        </w:rPr>
        <w:t>EPCs</w:t>
      </w:r>
      <w:proofErr w:type="spellEnd"/>
      <w:r w:rsidRPr="00935773">
        <w:rPr>
          <w:rFonts w:ascii="Arial" w:eastAsia="Times New Roman" w:hAnsi="Arial" w:cs="Arial"/>
          <w:color w:val="000000"/>
          <w:kern w:val="0"/>
          <w:lang w:eastAsia="pt-BR"/>
          <w14:ligatures w14:val="none"/>
        </w:rPr>
        <w:t xml:space="preserve"> como extintores, cones e fitas de sinalização.</w:t>
      </w:r>
    </w:p>
    <w:p w14:paraId="0B83EDD1" w14:textId="77777777" w:rsidR="00935773" w:rsidRPr="00935773" w:rsidRDefault="00935773" w:rsidP="00935773">
      <w:pPr>
        <w:spacing w:after="0" w:line="360" w:lineRule="auto"/>
        <w:ind w:firstLine="1134"/>
        <w:jc w:val="both"/>
        <w:rPr>
          <w:rFonts w:ascii="Arial" w:eastAsia="Times New Roman" w:hAnsi="Arial" w:cs="Arial"/>
          <w:color w:val="000000"/>
          <w:kern w:val="0"/>
          <w:lang w:eastAsia="pt-BR"/>
          <w14:ligatures w14:val="none"/>
        </w:rPr>
      </w:pPr>
      <w:r w:rsidRPr="00935773">
        <w:rPr>
          <w:rFonts w:ascii="Arial" w:eastAsia="Times New Roman" w:hAnsi="Arial" w:cs="Arial"/>
          <w:color w:val="000000"/>
          <w:kern w:val="0"/>
          <w:lang w:eastAsia="pt-BR"/>
          <w14:ligatures w14:val="none"/>
        </w:rPr>
        <w:t>4.4.7. Equipe deve ter treinamento de primeiros socorros.</w:t>
      </w:r>
    </w:p>
    <w:p w14:paraId="5F4727C4" w14:textId="77777777" w:rsidR="00935773" w:rsidRPr="00935773" w:rsidRDefault="00935773" w:rsidP="00935773">
      <w:pPr>
        <w:spacing w:after="0" w:line="360" w:lineRule="auto"/>
        <w:ind w:firstLine="1134"/>
        <w:jc w:val="both"/>
        <w:rPr>
          <w:rFonts w:ascii="Arial" w:eastAsia="Times New Roman" w:hAnsi="Arial" w:cs="Arial"/>
          <w:color w:val="000000"/>
          <w:kern w:val="0"/>
          <w:lang w:eastAsia="pt-BR"/>
          <w14:ligatures w14:val="none"/>
        </w:rPr>
      </w:pPr>
      <w:r w:rsidRPr="00935773">
        <w:rPr>
          <w:rFonts w:ascii="Arial" w:eastAsia="Times New Roman" w:hAnsi="Arial" w:cs="Arial"/>
          <w:color w:val="000000"/>
          <w:kern w:val="0"/>
          <w:lang w:eastAsia="pt-BR"/>
          <w14:ligatures w14:val="none"/>
        </w:rPr>
        <w:t>4.4.8. Deve ser feito registro de Permissão de Trabalho (PT) antes de cada atividade crítica.</w:t>
      </w:r>
    </w:p>
    <w:p w14:paraId="47CD76ED" w14:textId="77777777" w:rsidR="00935773" w:rsidRPr="00935773" w:rsidRDefault="00935773" w:rsidP="00935773">
      <w:pPr>
        <w:spacing w:after="0" w:line="360" w:lineRule="auto"/>
        <w:ind w:firstLine="1134"/>
        <w:jc w:val="both"/>
        <w:rPr>
          <w:rFonts w:ascii="Arial" w:eastAsia="Times New Roman" w:hAnsi="Arial" w:cs="Arial"/>
          <w:color w:val="000000"/>
          <w:kern w:val="0"/>
          <w:lang w:eastAsia="pt-BR"/>
          <w14:ligatures w14:val="none"/>
        </w:rPr>
      </w:pPr>
      <w:r w:rsidRPr="00935773">
        <w:rPr>
          <w:rFonts w:ascii="Arial" w:eastAsia="Times New Roman" w:hAnsi="Arial" w:cs="Arial"/>
          <w:color w:val="000000"/>
          <w:kern w:val="0"/>
          <w:lang w:eastAsia="pt-BR"/>
          <w14:ligatures w14:val="none"/>
        </w:rPr>
        <w:t>4.4.9. É obrigatória a medição de ausência de tensão antes da execução de qualquer serviço.</w:t>
      </w:r>
    </w:p>
    <w:p w14:paraId="30582B14" w14:textId="77777777" w:rsidR="00935773" w:rsidRPr="00935773" w:rsidRDefault="00935773" w:rsidP="00935773">
      <w:pPr>
        <w:spacing w:after="0" w:line="360" w:lineRule="auto"/>
        <w:ind w:firstLine="1134"/>
        <w:jc w:val="both"/>
        <w:rPr>
          <w:rFonts w:ascii="Arial" w:eastAsia="Times New Roman" w:hAnsi="Arial" w:cs="Arial"/>
          <w:color w:val="000000"/>
          <w:kern w:val="0"/>
          <w:lang w:eastAsia="pt-BR"/>
          <w14:ligatures w14:val="none"/>
        </w:rPr>
      </w:pPr>
      <w:r w:rsidRPr="00935773">
        <w:rPr>
          <w:rFonts w:ascii="Arial" w:eastAsia="Times New Roman" w:hAnsi="Arial" w:cs="Arial"/>
          <w:color w:val="000000"/>
          <w:kern w:val="0"/>
          <w:lang w:eastAsia="pt-BR"/>
          <w14:ligatures w14:val="none"/>
        </w:rPr>
        <w:t>4.4.10. Testes de energização devem ser acompanhados pelo engenheiro responsável.</w:t>
      </w:r>
    </w:p>
    <w:p w14:paraId="417974F5" w14:textId="77777777" w:rsidR="00935773" w:rsidRPr="00935773" w:rsidRDefault="00935773" w:rsidP="00935773">
      <w:pPr>
        <w:spacing w:after="0" w:line="360" w:lineRule="auto"/>
        <w:ind w:firstLine="851"/>
        <w:jc w:val="both"/>
        <w:rPr>
          <w:rFonts w:ascii="Arial" w:eastAsia="Times New Roman" w:hAnsi="Arial" w:cs="Arial"/>
          <w:color w:val="000000"/>
          <w:kern w:val="0"/>
          <w:lang w:eastAsia="pt-BR"/>
          <w14:ligatures w14:val="none"/>
        </w:rPr>
      </w:pPr>
      <w:r w:rsidRPr="00935773">
        <w:rPr>
          <w:rFonts w:ascii="Arial" w:eastAsia="Times New Roman" w:hAnsi="Arial" w:cs="Arial"/>
          <w:b/>
          <w:bCs/>
          <w:color w:val="000000"/>
          <w:kern w:val="0"/>
          <w:lang w:eastAsia="pt-BR"/>
          <w14:ligatures w14:val="none"/>
        </w:rPr>
        <w:t>4.5. Requisitos Ambientais:</w:t>
      </w:r>
    </w:p>
    <w:p w14:paraId="6B88BAE9" w14:textId="77777777" w:rsidR="00935773" w:rsidRPr="00935773" w:rsidRDefault="00935773" w:rsidP="00935773">
      <w:pPr>
        <w:spacing w:after="0" w:line="360" w:lineRule="auto"/>
        <w:ind w:firstLine="1134"/>
        <w:jc w:val="both"/>
        <w:rPr>
          <w:rFonts w:ascii="Arial" w:eastAsia="Times New Roman" w:hAnsi="Arial" w:cs="Arial"/>
          <w:color w:val="000000"/>
          <w:kern w:val="0"/>
          <w:lang w:eastAsia="pt-BR"/>
          <w14:ligatures w14:val="none"/>
        </w:rPr>
      </w:pPr>
      <w:r w:rsidRPr="00935773">
        <w:rPr>
          <w:rFonts w:ascii="Arial" w:eastAsia="Times New Roman" w:hAnsi="Arial" w:cs="Arial"/>
          <w:color w:val="000000"/>
          <w:kern w:val="0"/>
          <w:lang w:eastAsia="pt-BR"/>
          <w14:ligatures w14:val="none"/>
        </w:rPr>
        <w:t>4.5.1. A empresa deve elaborar plano de gerenciamento de resíduos.</w:t>
      </w:r>
    </w:p>
    <w:p w14:paraId="777769AA" w14:textId="77777777" w:rsidR="00935773" w:rsidRPr="00935773" w:rsidRDefault="00935773" w:rsidP="00935773">
      <w:pPr>
        <w:spacing w:after="0" w:line="360" w:lineRule="auto"/>
        <w:ind w:firstLine="1134"/>
        <w:jc w:val="both"/>
        <w:rPr>
          <w:rFonts w:ascii="Arial" w:eastAsia="Times New Roman" w:hAnsi="Arial" w:cs="Arial"/>
          <w:color w:val="000000"/>
          <w:kern w:val="0"/>
          <w:lang w:eastAsia="pt-BR"/>
          <w14:ligatures w14:val="none"/>
        </w:rPr>
      </w:pPr>
      <w:r w:rsidRPr="00935773">
        <w:rPr>
          <w:rFonts w:ascii="Arial" w:eastAsia="Times New Roman" w:hAnsi="Arial" w:cs="Arial"/>
          <w:color w:val="000000"/>
          <w:kern w:val="0"/>
          <w:lang w:eastAsia="pt-BR"/>
          <w14:ligatures w14:val="none"/>
        </w:rPr>
        <w:t>4.5.2. Os resíduos metálicos e plásticos devem ser destinados à reciclagem.</w:t>
      </w:r>
    </w:p>
    <w:p w14:paraId="3B1D83B0" w14:textId="77777777" w:rsidR="00935773" w:rsidRPr="00935773" w:rsidRDefault="00935773" w:rsidP="00935773">
      <w:pPr>
        <w:spacing w:after="0" w:line="360" w:lineRule="auto"/>
        <w:ind w:firstLine="1134"/>
        <w:jc w:val="both"/>
        <w:rPr>
          <w:rFonts w:ascii="Arial" w:eastAsia="Times New Roman" w:hAnsi="Arial" w:cs="Arial"/>
          <w:color w:val="000000"/>
          <w:kern w:val="0"/>
          <w:lang w:eastAsia="pt-BR"/>
          <w14:ligatures w14:val="none"/>
        </w:rPr>
      </w:pPr>
      <w:r w:rsidRPr="00935773">
        <w:rPr>
          <w:rFonts w:ascii="Arial" w:eastAsia="Times New Roman" w:hAnsi="Arial" w:cs="Arial"/>
          <w:color w:val="000000"/>
          <w:kern w:val="0"/>
          <w:lang w:eastAsia="pt-BR"/>
          <w14:ligatures w14:val="none"/>
        </w:rPr>
        <w:t>4.5.3. Embalagens devem ser descartadas de forma ambientalmente adequada.</w:t>
      </w:r>
    </w:p>
    <w:p w14:paraId="7651C430" w14:textId="77777777" w:rsidR="00935773" w:rsidRPr="00935773" w:rsidRDefault="00935773" w:rsidP="00935773">
      <w:pPr>
        <w:spacing w:after="0" w:line="360" w:lineRule="auto"/>
        <w:ind w:firstLine="1134"/>
        <w:jc w:val="both"/>
        <w:rPr>
          <w:rFonts w:ascii="Arial" w:eastAsia="Times New Roman" w:hAnsi="Arial" w:cs="Arial"/>
          <w:color w:val="000000"/>
          <w:kern w:val="0"/>
          <w:lang w:eastAsia="pt-BR"/>
          <w14:ligatures w14:val="none"/>
        </w:rPr>
      </w:pPr>
      <w:r w:rsidRPr="00935773">
        <w:rPr>
          <w:rFonts w:ascii="Arial" w:eastAsia="Times New Roman" w:hAnsi="Arial" w:cs="Arial"/>
          <w:color w:val="000000"/>
          <w:kern w:val="0"/>
          <w:lang w:eastAsia="pt-BR"/>
          <w14:ligatures w14:val="none"/>
        </w:rPr>
        <w:t>4.5.4. É proibido o descarte de sobras em áreas públicas.</w:t>
      </w:r>
    </w:p>
    <w:p w14:paraId="39E049B1" w14:textId="77777777" w:rsidR="00935773" w:rsidRPr="00935773" w:rsidRDefault="00935773" w:rsidP="00935773">
      <w:pPr>
        <w:spacing w:after="0" w:line="360" w:lineRule="auto"/>
        <w:ind w:firstLine="1134"/>
        <w:jc w:val="both"/>
        <w:rPr>
          <w:rFonts w:ascii="Arial" w:eastAsia="Times New Roman" w:hAnsi="Arial" w:cs="Arial"/>
          <w:color w:val="000000"/>
          <w:kern w:val="0"/>
          <w:lang w:eastAsia="pt-BR"/>
          <w14:ligatures w14:val="none"/>
        </w:rPr>
      </w:pPr>
      <w:r w:rsidRPr="00935773">
        <w:rPr>
          <w:rFonts w:ascii="Arial" w:eastAsia="Times New Roman" w:hAnsi="Arial" w:cs="Arial"/>
          <w:color w:val="000000"/>
          <w:kern w:val="0"/>
          <w:lang w:eastAsia="pt-BR"/>
          <w14:ligatures w14:val="none"/>
        </w:rPr>
        <w:t>4.5.5. Sobras de cabos devem ser devolvidas em rolos.</w:t>
      </w:r>
    </w:p>
    <w:p w14:paraId="6C77E6A3" w14:textId="77777777" w:rsidR="00935773" w:rsidRPr="00935773" w:rsidRDefault="00935773" w:rsidP="00935773">
      <w:pPr>
        <w:spacing w:after="0" w:line="360" w:lineRule="auto"/>
        <w:ind w:firstLine="1134"/>
        <w:jc w:val="both"/>
        <w:rPr>
          <w:rFonts w:ascii="Arial" w:eastAsia="Times New Roman" w:hAnsi="Arial" w:cs="Arial"/>
          <w:color w:val="000000"/>
          <w:kern w:val="0"/>
          <w:lang w:eastAsia="pt-BR"/>
          <w14:ligatures w14:val="none"/>
        </w:rPr>
      </w:pPr>
      <w:r w:rsidRPr="00935773">
        <w:rPr>
          <w:rFonts w:ascii="Arial" w:eastAsia="Times New Roman" w:hAnsi="Arial" w:cs="Arial"/>
          <w:color w:val="000000"/>
          <w:kern w:val="0"/>
          <w:lang w:eastAsia="pt-BR"/>
          <w14:ligatures w14:val="none"/>
        </w:rPr>
        <w:t>4.5.6. Óleos e lubrificantes de equipamentos não podem ser descartados no solo.</w:t>
      </w:r>
    </w:p>
    <w:p w14:paraId="4ED7E52A" w14:textId="77777777" w:rsidR="00935773" w:rsidRPr="00935773" w:rsidRDefault="00935773" w:rsidP="00935773">
      <w:pPr>
        <w:spacing w:after="0" w:line="360" w:lineRule="auto"/>
        <w:ind w:firstLine="1134"/>
        <w:jc w:val="both"/>
        <w:rPr>
          <w:rFonts w:ascii="Arial" w:eastAsia="Times New Roman" w:hAnsi="Arial" w:cs="Arial"/>
          <w:color w:val="000000"/>
          <w:kern w:val="0"/>
          <w:lang w:eastAsia="pt-BR"/>
          <w14:ligatures w14:val="none"/>
        </w:rPr>
      </w:pPr>
      <w:r w:rsidRPr="00935773">
        <w:rPr>
          <w:rFonts w:ascii="Arial" w:eastAsia="Times New Roman" w:hAnsi="Arial" w:cs="Arial"/>
          <w:color w:val="000000"/>
          <w:kern w:val="0"/>
          <w:lang w:eastAsia="pt-BR"/>
          <w14:ligatures w14:val="none"/>
        </w:rPr>
        <w:t>4.5.7. A empresa deve adotar medidas de redução de ruído e poeira.</w:t>
      </w:r>
    </w:p>
    <w:p w14:paraId="4B7F501A" w14:textId="77777777" w:rsidR="00935773" w:rsidRPr="00935773" w:rsidRDefault="00935773" w:rsidP="00935773">
      <w:pPr>
        <w:spacing w:after="0" w:line="360" w:lineRule="auto"/>
        <w:ind w:firstLine="1134"/>
        <w:jc w:val="both"/>
        <w:rPr>
          <w:rFonts w:ascii="Arial" w:eastAsia="Times New Roman" w:hAnsi="Arial" w:cs="Arial"/>
          <w:color w:val="000000"/>
          <w:kern w:val="0"/>
          <w:lang w:eastAsia="pt-BR"/>
          <w14:ligatures w14:val="none"/>
        </w:rPr>
      </w:pPr>
      <w:r w:rsidRPr="00935773">
        <w:rPr>
          <w:rFonts w:ascii="Arial" w:eastAsia="Times New Roman" w:hAnsi="Arial" w:cs="Arial"/>
          <w:color w:val="000000"/>
          <w:kern w:val="0"/>
          <w:lang w:eastAsia="pt-BR"/>
          <w14:ligatures w14:val="none"/>
        </w:rPr>
        <w:t>4.5.8. Todas as atividades devem respeitar a Lei nº 12.305/2010 (Política Nacional de Resíduos Sólidos).</w:t>
      </w:r>
    </w:p>
    <w:p w14:paraId="6E30D919" w14:textId="77777777" w:rsidR="00935773" w:rsidRPr="00935773" w:rsidRDefault="00935773" w:rsidP="00935773">
      <w:pPr>
        <w:spacing w:after="0" w:line="360" w:lineRule="auto"/>
        <w:ind w:firstLine="1134"/>
        <w:jc w:val="both"/>
        <w:rPr>
          <w:rFonts w:ascii="Arial" w:eastAsia="Times New Roman" w:hAnsi="Arial" w:cs="Arial"/>
          <w:color w:val="000000"/>
          <w:kern w:val="0"/>
          <w:lang w:eastAsia="pt-BR"/>
          <w14:ligatures w14:val="none"/>
        </w:rPr>
      </w:pPr>
      <w:r w:rsidRPr="00935773">
        <w:rPr>
          <w:rFonts w:ascii="Arial" w:eastAsia="Times New Roman" w:hAnsi="Arial" w:cs="Arial"/>
          <w:color w:val="000000"/>
          <w:kern w:val="0"/>
          <w:lang w:eastAsia="pt-BR"/>
          <w14:ligatures w14:val="none"/>
        </w:rPr>
        <w:t>4.5.9. Materiais não utilizados deverão ser armazenados adequadamente.</w:t>
      </w:r>
    </w:p>
    <w:p w14:paraId="6305843F" w14:textId="77777777" w:rsidR="00935773" w:rsidRPr="00935773" w:rsidRDefault="00935773" w:rsidP="00935773">
      <w:pPr>
        <w:spacing w:after="0" w:line="360" w:lineRule="auto"/>
        <w:ind w:firstLine="1134"/>
        <w:jc w:val="both"/>
        <w:rPr>
          <w:rFonts w:ascii="Arial" w:eastAsia="Times New Roman" w:hAnsi="Arial" w:cs="Arial"/>
          <w:color w:val="000000"/>
          <w:kern w:val="0"/>
          <w:lang w:eastAsia="pt-BR"/>
          <w14:ligatures w14:val="none"/>
        </w:rPr>
      </w:pPr>
      <w:r w:rsidRPr="00935773">
        <w:rPr>
          <w:rFonts w:ascii="Arial" w:eastAsia="Times New Roman" w:hAnsi="Arial" w:cs="Arial"/>
          <w:color w:val="000000"/>
          <w:kern w:val="0"/>
          <w:lang w:eastAsia="pt-BR"/>
          <w14:ligatures w14:val="none"/>
        </w:rPr>
        <w:t>4.5.10. Relatórios de destinação de resíduos devem ser apresentados ao final.</w:t>
      </w:r>
    </w:p>
    <w:p w14:paraId="65AF61F1" w14:textId="77777777" w:rsidR="00935773" w:rsidRPr="00935773" w:rsidRDefault="00935773" w:rsidP="00935773">
      <w:pPr>
        <w:spacing w:after="0" w:line="360" w:lineRule="auto"/>
        <w:ind w:firstLine="851"/>
        <w:jc w:val="both"/>
        <w:rPr>
          <w:rFonts w:ascii="Arial" w:eastAsia="Times New Roman" w:hAnsi="Arial" w:cs="Arial"/>
          <w:color w:val="000000"/>
          <w:kern w:val="0"/>
          <w:lang w:eastAsia="pt-BR"/>
          <w14:ligatures w14:val="none"/>
        </w:rPr>
      </w:pPr>
      <w:r w:rsidRPr="00935773">
        <w:rPr>
          <w:rFonts w:ascii="Arial" w:eastAsia="Times New Roman" w:hAnsi="Arial" w:cs="Arial"/>
          <w:b/>
          <w:bCs/>
          <w:color w:val="000000"/>
          <w:kern w:val="0"/>
          <w:lang w:eastAsia="pt-BR"/>
          <w14:ligatures w14:val="none"/>
        </w:rPr>
        <w:t>4.6. Requisitos de Prazos e Logística:</w:t>
      </w:r>
    </w:p>
    <w:p w14:paraId="144D3A76" w14:textId="77777777" w:rsidR="00935773" w:rsidRPr="00935773" w:rsidRDefault="00935773" w:rsidP="00935773">
      <w:pPr>
        <w:spacing w:after="0" w:line="360" w:lineRule="auto"/>
        <w:ind w:firstLine="1134"/>
        <w:jc w:val="both"/>
        <w:rPr>
          <w:rFonts w:ascii="Arial" w:eastAsia="Times New Roman" w:hAnsi="Arial" w:cs="Arial"/>
          <w:color w:val="000000"/>
          <w:kern w:val="0"/>
          <w:lang w:eastAsia="pt-BR"/>
          <w14:ligatures w14:val="none"/>
        </w:rPr>
      </w:pPr>
      <w:r w:rsidRPr="00935773">
        <w:rPr>
          <w:rFonts w:ascii="Arial" w:eastAsia="Times New Roman" w:hAnsi="Arial" w:cs="Arial"/>
          <w:color w:val="000000"/>
          <w:kern w:val="0"/>
          <w:lang w:eastAsia="pt-BR"/>
          <w14:ligatures w14:val="none"/>
        </w:rPr>
        <w:t>4.6.1. A execução deve respeitar o cronograma apresentado em proposta e aprovado pela Administração.</w:t>
      </w:r>
    </w:p>
    <w:p w14:paraId="71C88786" w14:textId="77777777" w:rsidR="00935773" w:rsidRPr="00935773" w:rsidRDefault="00935773" w:rsidP="00935773">
      <w:pPr>
        <w:spacing w:after="0" w:line="360" w:lineRule="auto"/>
        <w:ind w:firstLine="1134"/>
        <w:jc w:val="both"/>
        <w:rPr>
          <w:rFonts w:ascii="Arial" w:eastAsia="Times New Roman" w:hAnsi="Arial" w:cs="Arial"/>
          <w:color w:val="000000"/>
          <w:kern w:val="0"/>
          <w:lang w:eastAsia="pt-BR"/>
          <w14:ligatures w14:val="none"/>
        </w:rPr>
      </w:pPr>
      <w:r w:rsidRPr="00935773">
        <w:rPr>
          <w:rFonts w:ascii="Arial" w:eastAsia="Times New Roman" w:hAnsi="Arial" w:cs="Arial"/>
          <w:color w:val="000000"/>
          <w:kern w:val="0"/>
          <w:lang w:eastAsia="pt-BR"/>
          <w14:ligatures w14:val="none"/>
        </w:rPr>
        <w:t>4.6.2. O prazo final não poderá ultrapassar o montante de 90 dias.</w:t>
      </w:r>
    </w:p>
    <w:p w14:paraId="35040489" w14:textId="77777777" w:rsidR="00935773" w:rsidRPr="00935773" w:rsidRDefault="00935773" w:rsidP="00935773">
      <w:pPr>
        <w:spacing w:after="0" w:line="360" w:lineRule="auto"/>
        <w:ind w:firstLine="1134"/>
        <w:jc w:val="both"/>
        <w:rPr>
          <w:rFonts w:ascii="Arial" w:eastAsia="Times New Roman" w:hAnsi="Arial" w:cs="Arial"/>
          <w:color w:val="000000"/>
          <w:kern w:val="0"/>
          <w:lang w:eastAsia="pt-BR"/>
          <w14:ligatures w14:val="none"/>
        </w:rPr>
      </w:pPr>
      <w:r w:rsidRPr="00935773">
        <w:rPr>
          <w:rFonts w:ascii="Arial" w:eastAsia="Times New Roman" w:hAnsi="Arial" w:cs="Arial"/>
          <w:color w:val="000000"/>
          <w:kern w:val="0"/>
          <w:lang w:eastAsia="pt-BR"/>
          <w14:ligatures w14:val="none"/>
        </w:rPr>
        <w:t>4.6.3. Mobilização da equipe deve ocorrer em até 10 dias após assinatura do contrato.</w:t>
      </w:r>
    </w:p>
    <w:p w14:paraId="762EC220" w14:textId="77777777" w:rsidR="00935773" w:rsidRPr="00935773" w:rsidRDefault="00935773" w:rsidP="00935773">
      <w:pPr>
        <w:spacing w:after="0" w:line="360" w:lineRule="auto"/>
        <w:ind w:firstLine="1134"/>
        <w:jc w:val="both"/>
        <w:rPr>
          <w:rFonts w:ascii="Arial" w:eastAsia="Times New Roman" w:hAnsi="Arial" w:cs="Arial"/>
          <w:color w:val="000000"/>
          <w:kern w:val="0"/>
          <w:lang w:eastAsia="pt-BR"/>
          <w14:ligatures w14:val="none"/>
        </w:rPr>
      </w:pPr>
      <w:r w:rsidRPr="00935773">
        <w:rPr>
          <w:rFonts w:ascii="Arial" w:eastAsia="Times New Roman" w:hAnsi="Arial" w:cs="Arial"/>
          <w:color w:val="000000"/>
          <w:kern w:val="0"/>
          <w:lang w:eastAsia="pt-BR"/>
          <w14:ligatures w14:val="none"/>
        </w:rPr>
        <w:t>4.6.4. A logística deve prever mínimo impacto às atividades da Vigilância da Saúde.</w:t>
      </w:r>
    </w:p>
    <w:p w14:paraId="7ADA34F7" w14:textId="77777777" w:rsidR="00935773" w:rsidRPr="00935773" w:rsidRDefault="00935773" w:rsidP="00935773">
      <w:pPr>
        <w:spacing w:after="0" w:line="360" w:lineRule="auto"/>
        <w:ind w:firstLine="1134"/>
        <w:jc w:val="both"/>
        <w:rPr>
          <w:rFonts w:ascii="Arial" w:eastAsia="Times New Roman" w:hAnsi="Arial" w:cs="Arial"/>
          <w:color w:val="000000"/>
          <w:kern w:val="0"/>
          <w:lang w:eastAsia="pt-BR"/>
          <w14:ligatures w14:val="none"/>
        </w:rPr>
      </w:pPr>
      <w:r w:rsidRPr="00935773">
        <w:rPr>
          <w:rFonts w:ascii="Arial" w:eastAsia="Times New Roman" w:hAnsi="Arial" w:cs="Arial"/>
          <w:color w:val="000000"/>
          <w:kern w:val="0"/>
          <w:lang w:eastAsia="pt-BR"/>
          <w14:ligatures w14:val="none"/>
        </w:rPr>
        <w:t>4.6.5. Transporte de materiais deve ser de responsabilidade da contratada.</w:t>
      </w:r>
    </w:p>
    <w:p w14:paraId="202EE4F0" w14:textId="77777777" w:rsidR="00935773" w:rsidRPr="00935773" w:rsidRDefault="00935773" w:rsidP="00935773">
      <w:pPr>
        <w:spacing w:after="0" w:line="360" w:lineRule="auto"/>
        <w:ind w:firstLine="1134"/>
        <w:jc w:val="both"/>
        <w:rPr>
          <w:rFonts w:ascii="Arial" w:eastAsia="Times New Roman" w:hAnsi="Arial" w:cs="Arial"/>
          <w:color w:val="000000"/>
          <w:kern w:val="0"/>
          <w:lang w:eastAsia="pt-BR"/>
          <w14:ligatures w14:val="none"/>
        </w:rPr>
      </w:pPr>
      <w:r w:rsidRPr="00935773">
        <w:rPr>
          <w:rFonts w:ascii="Arial" w:eastAsia="Times New Roman" w:hAnsi="Arial" w:cs="Arial"/>
          <w:color w:val="000000"/>
          <w:kern w:val="0"/>
          <w:lang w:eastAsia="pt-BR"/>
          <w14:ligatures w14:val="none"/>
        </w:rPr>
        <w:lastRenderedPageBreak/>
        <w:t>4.6.6. Local de armazenamento deve ser previamente definido pela Administração.</w:t>
      </w:r>
    </w:p>
    <w:p w14:paraId="421192BF" w14:textId="77777777" w:rsidR="00935773" w:rsidRPr="00935773" w:rsidRDefault="00935773" w:rsidP="00935773">
      <w:pPr>
        <w:spacing w:after="0" w:line="360" w:lineRule="auto"/>
        <w:ind w:firstLine="1134"/>
        <w:jc w:val="both"/>
        <w:rPr>
          <w:rFonts w:ascii="Arial" w:eastAsia="Times New Roman" w:hAnsi="Arial" w:cs="Arial"/>
          <w:color w:val="000000"/>
          <w:kern w:val="0"/>
          <w:lang w:eastAsia="pt-BR"/>
          <w14:ligatures w14:val="none"/>
        </w:rPr>
      </w:pPr>
      <w:r w:rsidRPr="00935773">
        <w:rPr>
          <w:rFonts w:ascii="Arial" w:eastAsia="Times New Roman" w:hAnsi="Arial" w:cs="Arial"/>
          <w:color w:val="000000"/>
          <w:kern w:val="0"/>
          <w:lang w:eastAsia="pt-BR"/>
          <w14:ligatures w14:val="none"/>
        </w:rPr>
        <w:t>4.6.7. Os serviços devem ser realizados em horário comercial, salvo autorização específica.</w:t>
      </w:r>
    </w:p>
    <w:p w14:paraId="37376EC5" w14:textId="77777777" w:rsidR="00935773" w:rsidRPr="00935773" w:rsidRDefault="00935773" w:rsidP="00935773">
      <w:pPr>
        <w:spacing w:after="0" w:line="360" w:lineRule="auto"/>
        <w:ind w:firstLine="1134"/>
        <w:jc w:val="both"/>
        <w:rPr>
          <w:rFonts w:ascii="Arial" w:eastAsia="Times New Roman" w:hAnsi="Arial" w:cs="Arial"/>
          <w:color w:val="000000"/>
          <w:kern w:val="0"/>
          <w:lang w:eastAsia="pt-BR"/>
          <w14:ligatures w14:val="none"/>
        </w:rPr>
      </w:pPr>
      <w:r w:rsidRPr="00935773">
        <w:rPr>
          <w:rFonts w:ascii="Arial" w:eastAsia="Times New Roman" w:hAnsi="Arial" w:cs="Arial"/>
          <w:color w:val="000000"/>
          <w:kern w:val="0"/>
          <w:lang w:eastAsia="pt-BR"/>
          <w14:ligatures w14:val="none"/>
        </w:rPr>
        <w:t>4.6.8. O cronograma deve conter etapas detalhadas de execução.</w:t>
      </w:r>
    </w:p>
    <w:p w14:paraId="64A15D0C" w14:textId="77777777" w:rsidR="00935773" w:rsidRPr="00935773" w:rsidRDefault="00935773" w:rsidP="00935773">
      <w:pPr>
        <w:spacing w:after="0" w:line="360" w:lineRule="auto"/>
        <w:ind w:firstLine="1134"/>
        <w:jc w:val="both"/>
        <w:rPr>
          <w:rFonts w:ascii="Arial" w:eastAsia="Times New Roman" w:hAnsi="Arial" w:cs="Arial"/>
          <w:color w:val="000000"/>
          <w:kern w:val="0"/>
          <w:lang w:eastAsia="pt-BR"/>
          <w14:ligatures w14:val="none"/>
        </w:rPr>
      </w:pPr>
      <w:r w:rsidRPr="00935773">
        <w:rPr>
          <w:rFonts w:ascii="Arial" w:eastAsia="Times New Roman" w:hAnsi="Arial" w:cs="Arial"/>
          <w:color w:val="000000"/>
          <w:kern w:val="0"/>
          <w:lang w:eastAsia="pt-BR"/>
          <w14:ligatures w14:val="none"/>
        </w:rPr>
        <w:t>4.6.9. Alterações de prazo só podem ser aceitas mediante justificativa formal.</w:t>
      </w:r>
    </w:p>
    <w:p w14:paraId="1D7B7B44" w14:textId="77777777" w:rsidR="00935773" w:rsidRPr="00935773" w:rsidRDefault="00935773" w:rsidP="00935773">
      <w:pPr>
        <w:spacing w:after="0" w:line="360" w:lineRule="auto"/>
        <w:ind w:firstLine="1134"/>
        <w:jc w:val="both"/>
        <w:rPr>
          <w:rFonts w:ascii="Arial" w:eastAsia="Times New Roman" w:hAnsi="Arial" w:cs="Arial"/>
          <w:color w:val="000000"/>
          <w:kern w:val="0"/>
          <w:lang w:eastAsia="pt-BR"/>
          <w14:ligatures w14:val="none"/>
        </w:rPr>
      </w:pPr>
      <w:r w:rsidRPr="00935773">
        <w:rPr>
          <w:rFonts w:ascii="Arial" w:eastAsia="Times New Roman" w:hAnsi="Arial" w:cs="Arial"/>
          <w:color w:val="000000"/>
          <w:kern w:val="0"/>
          <w:lang w:eastAsia="pt-BR"/>
          <w14:ligatures w14:val="none"/>
        </w:rPr>
        <w:t>4.6.10. Desmobilização deve ocorrer imediatamente após conclusão dos serviços.</w:t>
      </w:r>
    </w:p>
    <w:p w14:paraId="25349461" w14:textId="77777777" w:rsidR="00935773" w:rsidRPr="00935773" w:rsidRDefault="00935773" w:rsidP="00935773">
      <w:pPr>
        <w:spacing w:after="0" w:line="360" w:lineRule="auto"/>
        <w:ind w:firstLine="851"/>
        <w:jc w:val="both"/>
        <w:rPr>
          <w:rFonts w:ascii="Arial" w:eastAsia="Times New Roman" w:hAnsi="Arial" w:cs="Arial"/>
          <w:color w:val="000000"/>
          <w:kern w:val="0"/>
          <w:lang w:eastAsia="pt-BR"/>
          <w14:ligatures w14:val="none"/>
        </w:rPr>
      </w:pPr>
      <w:r w:rsidRPr="00935773">
        <w:rPr>
          <w:rFonts w:ascii="Arial" w:eastAsia="Times New Roman" w:hAnsi="Arial" w:cs="Arial"/>
          <w:b/>
          <w:bCs/>
          <w:color w:val="000000"/>
          <w:kern w:val="0"/>
          <w:lang w:eastAsia="pt-BR"/>
          <w14:ligatures w14:val="none"/>
        </w:rPr>
        <w:t>4.7. Requisitos de Testes e Laudos:</w:t>
      </w:r>
    </w:p>
    <w:p w14:paraId="6D2D1B50" w14:textId="77777777" w:rsidR="00935773" w:rsidRPr="00935773" w:rsidRDefault="00935773" w:rsidP="00935773">
      <w:pPr>
        <w:spacing w:after="0" w:line="360" w:lineRule="auto"/>
        <w:ind w:firstLine="1134"/>
        <w:jc w:val="both"/>
        <w:rPr>
          <w:rFonts w:ascii="Arial" w:eastAsia="Times New Roman" w:hAnsi="Arial" w:cs="Arial"/>
          <w:color w:val="000000"/>
          <w:kern w:val="0"/>
          <w:lang w:eastAsia="pt-BR"/>
          <w14:ligatures w14:val="none"/>
        </w:rPr>
      </w:pPr>
      <w:r w:rsidRPr="00935773">
        <w:rPr>
          <w:rFonts w:ascii="Arial" w:eastAsia="Times New Roman" w:hAnsi="Arial" w:cs="Arial"/>
          <w:color w:val="000000"/>
          <w:kern w:val="0"/>
          <w:lang w:eastAsia="pt-BR"/>
          <w14:ligatures w14:val="none"/>
        </w:rPr>
        <w:t>4.7.1. Todos os circuitos devem ser testados antes da energização.</w:t>
      </w:r>
    </w:p>
    <w:p w14:paraId="767DB03D" w14:textId="77777777" w:rsidR="00935773" w:rsidRPr="00935773" w:rsidRDefault="00935773" w:rsidP="00935773">
      <w:pPr>
        <w:spacing w:after="0" w:line="360" w:lineRule="auto"/>
        <w:ind w:firstLine="1134"/>
        <w:jc w:val="both"/>
        <w:rPr>
          <w:rFonts w:ascii="Arial" w:eastAsia="Times New Roman" w:hAnsi="Arial" w:cs="Arial"/>
          <w:color w:val="000000"/>
          <w:kern w:val="0"/>
          <w:lang w:eastAsia="pt-BR"/>
          <w14:ligatures w14:val="none"/>
        </w:rPr>
      </w:pPr>
      <w:r w:rsidRPr="00935773">
        <w:rPr>
          <w:rFonts w:ascii="Arial" w:eastAsia="Times New Roman" w:hAnsi="Arial" w:cs="Arial"/>
          <w:color w:val="000000"/>
          <w:kern w:val="0"/>
          <w:lang w:eastAsia="pt-BR"/>
          <w14:ligatures w14:val="none"/>
        </w:rPr>
        <w:t>4.7.2. Deve ser feito teste de isolação de cabos.</w:t>
      </w:r>
    </w:p>
    <w:p w14:paraId="4EDF0ED1" w14:textId="77777777" w:rsidR="00935773" w:rsidRPr="00935773" w:rsidRDefault="00935773" w:rsidP="00935773">
      <w:pPr>
        <w:spacing w:after="0" w:line="360" w:lineRule="auto"/>
        <w:ind w:firstLine="1134"/>
        <w:jc w:val="both"/>
        <w:rPr>
          <w:rFonts w:ascii="Arial" w:eastAsia="Times New Roman" w:hAnsi="Arial" w:cs="Arial"/>
          <w:color w:val="000000"/>
          <w:kern w:val="0"/>
          <w:lang w:eastAsia="pt-BR"/>
          <w14:ligatures w14:val="none"/>
        </w:rPr>
      </w:pPr>
      <w:r w:rsidRPr="00935773">
        <w:rPr>
          <w:rFonts w:ascii="Arial" w:eastAsia="Times New Roman" w:hAnsi="Arial" w:cs="Arial"/>
          <w:color w:val="000000"/>
          <w:kern w:val="0"/>
          <w:lang w:eastAsia="pt-BR"/>
          <w14:ligatures w14:val="none"/>
        </w:rPr>
        <w:t>4.7.3. Deve ser medido o aterramento com registro em laudo.</w:t>
      </w:r>
    </w:p>
    <w:p w14:paraId="5E484F1A" w14:textId="77777777" w:rsidR="00935773" w:rsidRPr="00935773" w:rsidRDefault="00935773" w:rsidP="00935773">
      <w:pPr>
        <w:spacing w:after="0" w:line="360" w:lineRule="auto"/>
        <w:ind w:firstLine="1134"/>
        <w:jc w:val="both"/>
        <w:rPr>
          <w:rFonts w:ascii="Arial" w:eastAsia="Times New Roman" w:hAnsi="Arial" w:cs="Arial"/>
          <w:color w:val="000000"/>
          <w:kern w:val="0"/>
          <w:lang w:eastAsia="pt-BR"/>
          <w14:ligatures w14:val="none"/>
        </w:rPr>
      </w:pPr>
      <w:r w:rsidRPr="00935773">
        <w:rPr>
          <w:rFonts w:ascii="Arial" w:eastAsia="Times New Roman" w:hAnsi="Arial" w:cs="Arial"/>
          <w:color w:val="000000"/>
          <w:kern w:val="0"/>
          <w:lang w:eastAsia="pt-BR"/>
          <w14:ligatures w14:val="none"/>
        </w:rPr>
        <w:t>4.7.4. Relatório de continuidade elétrica deve ser emitido.</w:t>
      </w:r>
    </w:p>
    <w:p w14:paraId="170F76DC" w14:textId="77777777" w:rsidR="00935773" w:rsidRPr="00935773" w:rsidRDefault="00935773" w:rsidP="00935773">
      <w:pPr>
        <w:spacing w:after="0" w:line="360" w:lineRule="auto"/>
        <w:ind w:firstLine="1134"/>
        <w:jc w:val="both"/>
        <w:rPr>
          <w:rFonts w:ascii="Arial" w:eastAsia="Times New Roman" w:hAnsi="Arial" w:cs="Arial"/>
          <w:color w:val="000000"/>
          <w:kern w:val="0"/>
          <w:lang w:eastAsia="pt-BR"/>
          <w14:ligatures w14:val="none"/>
        </w:rPr>
      </w:pPr>
      <w:r w:rsidRPr="00935773">
        <w:rPr>
          <w:rFonts w:ascii="Arial" w:eastAsia="Times New Roman" w:hAnsi="Arial" w:cs="Arial"/>
          <w:color w:val="000000"/>
          <w:kern w:val="0"/>
          <w:lang w:eastAsia="pt-BR"/>
          <w14:ligatures w14:val="none"/>
        </w:rPr>
        <w:t>4.7.5. Deve ser entregue laudo de ensaio de funcionamento.</w:t>
      </w:r>
    </w:p>
    <w:p w14:paraId="474F844D" w14:textId="77777777" w:rsidR="00935773" w:rsidRPr="00935773" w:rsidRDefault="00935773" w:rsidP="00935773">
      <w:pPr>
        <w:spacing w:after="0" w:line="360" w:lineRule="auto"/>
        <w:ind w:firstLine="1134"/>
        <w:jc w:val="both"/>
        <w:rPr>
          <w:rFonts w:ascii="Arial" w:eastAsia="Times New Roman" w:hAnsi="Arial" w:cs="Arial"/>
          <w:color w:val="000000"/>
          <w:kern w:val="0"/>
          <w:lang w:eastAsia="pt-BR"/>
          <w14:ligatures w14:val="none"/>
        </w:rPr>
      </w:pPr>
      <w:r w:rsidRPr="00935773">
        <w:rPr>
          <w:rFonts w:ascii="Arial" w:eastAsia="Times New Roman" w:hAnsi="Arial" w:cs="Arial"/>
          <w:color w:val="000000"/>
          <w:kern w:val="0"/>
          <w:lang w:eastAsia="pt-BR"/>
          <w14:ligatures w14:val="none"/>
        </w:rPr>
        <w:t>4.7.6. Deve ser feito checklist de conformidade com a NBR 5410.</w:t>
      </w:r>
    </w:p>
    <w:p w14:paraId="50936885" w14:textId="77777777" w:rsidR="00935773" w:rsidRPr="00935773" w:rsidRDefault="00935773" w:rsidP="00935773">
      <w:pPr>
        <w:spacing w:after="0" w:line="360" w:lineRule="auto"/>
        <w:ind w:firstLine="1134"/>
        <w:jc w:val="both"/>
        <w:rPr>
          <w:rFonts w:ascii="Arial" w:eastAsia="Times New Roman" w:hAnsi="Arial" w:cs="Arial"/>
          <w:color w:val="000000"/>
          <w:kern w:val="0"/>
          <w:lang w:eastAsia="pt-BR"/>
          <w14:ligatures w14:val="none"/>
        </w:rPr>
      </w:pPr>
      <w:r w:rsidRPr="00935773">
        <w:rPr>
          <w:rFonts w:ascii="Arial" w:eastAsia="Times New Roman" w:hAnsi="Arial" w:cs="Arial"/>
          <w:color w:val="000000"/>
          <w:kern w:val="0"/>
          <w:lang w:eastAsia="pt-BR"/>
          <w14:ligatures w14:val="none"/>
        </w:rPr>
        <w:t>4.7.7. Quadros de distribuição devem ser testados individualmente.</w:t>
      </w:r>
    </w:p>
    <w:p w14:paraId="421D9B65" w14:textId="77777777" w:rsidR="00935773" w:rsidRPr="00935773" w:rsidRDefault="00935773" w:rsidP="00935773">
      <w:pPr>
        <w:spacing w:after="0" w:line="360" w:lineRule="auto"/>
        <w:ind w:firstLine="1134"/>
        <w:jc w:val="both"/>
        <w:rPr>
          <w:rFonts w:ascii="Arial" w:eastAsia="Times New Roman" w:hAnsi="Arial" w:cs="Arial"/>
          <w:color w:val="000000"/>
          <w:kern w:val="0"/>
          <w:lang w:eastAsia="pt-BR"/>
          <w14:ligatures w14:val="none"/>
        </w:rPr>
      </w:pPr>
      <w:r w:rsidRPr="00935773">
        <w:rPr>
          <w:rFonts w:ascii="Arial" w:eastAsia="Times New Roman" w:hAnsi="Arial" w:cs="Arial"/>
          <w:color w:val="000000"/>
          <w:kern w:val="0"/>
          <w:lang w:eastAsia="pt-BR"/>
          <w14:ligatures w14:val="none"/>
        </w:rPr>
        <w:t>4.7.8. Testes de proteção contra surto devem ser documentados.</w:t>
      </w:r>
    </w:p>
    <w:p w14:paraId="04DF4CCF" w14:textId="77777777" w:rsidR="00935773" w:rsidRPr="00935773" w:rsidRDefault="00935773" w:rsidP="00935773">
      <w:pPr>
        <w:spacing w:after="0" w:line="360" w:lineRule="auto"/>
        <w:ind w:firstLine="1134"/>
        <w:jc w:val="both"/>
        <w:rPr>
          <w:rFonts w:ascii="Arial" w:eastAsia="Times New Roman" w:hAnsi="Arial" w:cs="Arial"/>
          <w:color w:val="000000"/>
          <w:kern w:val="0"/>
          <w:lang w:eastAsia="pt-BR"/>
          <w14:ligatures w14:val="none"/>
        </w:rPr>
      </w:pPr>
      <w:r w:rsidRPr="00935773">
        <w:rPr>
          <w:rFonts w:ascii="Arial" w:eastAsia="Times New Roman" w:hAnsi="Arial" w:cs="Arial"/>
          <w:color w:val="000000"/>
          <w:kern w:val="0"/>
          <w:lang w:eastAsia="pt-BR"/>
          <w14:ligatures w14:val="none"/>
        </w:rPr>
        <w:t>4.7.9. Deve ser entregue termo de energização acompanhado de ART.</w:t>
      </w:r>
    </w:p>
    <w:p w14:paraId="05924FE2" w14:textId="77777777" w:rsidR="00935773" w:rsidRPr="00935773" w:rsidRDefault="00935773" w:rsidP="00935773">
      <w:pPr>
        <w:spacing w:after="0" w:line="360" w:lineRule="auto"/>
        <w:ind w:firstLine="1134"/>
        <w:jc w:val="both"/>
        <w:rPr>
          <w:rFonts w:ascii="Arial" w:eastAsia="Times New Roman" w:hAnsi="Arial" w:cs="Arial"/>
          <w:color w:val="000000"/>
          <w:kern w:val="0"/>
          <w:lang w:eastAsia="pt-BR"/>
          <w14:ligatures w14:val="none"/>
        </w:rPr>
      </w:pPr>
      <w:r w:rsidRPr="00935773">
        <w:rPr>
          <w:rFonts w:ascii="Arial" w:eastAsia="Times New Roman" w:hAnsi="Arial" w:cs="Arial"/>
          <w:color w:val="000000"/>
          <w:kern w:val="0"/>
          <w:lang w:eastAsia="pt-BR"/>
          <w14:ligatures w14:val="none"/>
        </w:rPr>
        <w:t>4.7.10. Relatórios e laudos devem ser entregues encadernados e em meio digital.</w:t>
      </w:r>
    </w:p>
    <w:p w14:paraId="590F4ACC" w14:textId="77777777" w:rsidR="00935773" w:rsidRPr="00935773" w:rsidRDefault="00935773" w:rsidP="00935773">
      <w:pPr>
        <w:spacing w:after="0" w:line="360" w:lineRule="auto"/>
        <w:ind w:firstLine="851"/>
        <w:jc w:val="both"/>
        <w:rPr>
          <w:rFonts w:ascii="Arial" w:eastAsia="Times New Roman" w:hAnsi="Arial" w:cs="Arial"/>
          <w:color w:val="000000"/>
          <w:kern w:val="0"/>
          <w:lang w:eastAsia="pt-BR"/>
          <w14:ligatures w14:val="none"/>
        </w:rPr>
      </w:pPr>
      <w:r w:rsidRPr="00935773">
        <w:rPr>
          <w:rFonts w:ascii="Arial" w:eastAsia="Times New Roman" w:hAnsi="Arial" w:cs="Arial"/>
          <w:b/>
          <w:bCs/>
          <w:color w:val="000000"/>
          <w:kern w:val="0"/>
          <w:lang w:eastAsia="pt-BR"/>
          <w14:ligatures w14:val="none"/>
        </w:rPr>
        <w:t>4.8. Requisitos de Documentação:</w:t>
      </w:r>
    </w:p>
    <w:p w14:paraId="3AB548B4" w14:textId="77777777" w:rsidR="00935773" w:rsidRPr="00935773" w:rsidRDefault="00935773" w:rsidP="00935773">
      <w:pPr>
        <w:spacing w:after="0" w:line="360" w:lineRule="auto"/>
        <w:ind w:firstLine="1134"/>
        <w:jc w:val="both"/>
        <w:rPr>
          <w:rFonts w:ascii="Arial" w:eastAsia="Times New Roman" w:hAnsi="Arial" w:cs="Arial"/>
          <w:color w:val="000000"/>
          <w:kern w:val="0"/>
          <w:lang w:eastAsia="pt-BR"/>
          <w14:ligatures w14:val="none"/>
        </w:rPr>
      </w:pPr>
      <w:r w:rsidRPr="00935773">
        <w:rPr>
          <w:rFonts w:ascii="Arial" w:eastAsia="Times New Roman" w:hAnsi="Arial" w:cs="Arial"/>
          <w:color w:val="000000"/>
          <w:kern w:val="0"/>
          <w:lang w:eastAsia="pt-BR"/>
          <w14:ligatures w14:val="none"/>
        </w:rPr>
        <w:t>4.8.1. Projeto “as built” atualizado deve ser entregue ao final.</w:t>
      </w:r>
    </w:p>
    <w:p w14:paraId="57B2FE00" w14:textId="77777777" w:rsidR="00935773" w:rsidRPr="00935773" w:rsidRDefault="00935773" w:rsidP="00935773">
      <w:pPr>
        <w:spacing w:after="0" w:line="360" w:lineRule="auto"/>
        <w:ind w:firstLine="1134"/>
        <w:jc w:val="both"/>
        <w:rPr>
          <w:rFonts w:ascii="Arial" w:eastAsia="Times New Roman" w:hAnsi="Arial" w:cs="Arial"/>
          <w:color w:val="000000"/>
          <w:kern w:val="0"/>
          <w:lang w:eastAsia="pt-BR"/>
          <w14:ligatures w14:val="none"/>
        </w:rPr>
      </w:pPr>
      <w:r w:rsidRPr="00935773">
        <w:rPr>
          <w:rFonts w:ascii="Arial" w:eastAsia="Times New Roman" w:hAnsi="Arial" w:cs="Arial"/>
          <w:color w:val="000000"/>
          <w:kern w:val="0"/>
          <w:lang w:eastAsia="pt-BR"/>
          <w14:ligatures w14:val="none"/>
        </w:rPr>
        <w:t>4.8.2. Memorial descritivo detalhado deve ser apresentado.</w:t>
      </w:r>
    </w:p>
    <w:p w14:paraId="08C73353" w14:textId="77777777" w:rsidR="00935773" w:rsidRPr="00935773" w:rsidRDefault="00935773" w:rsidP="00935773">
      <w:pPr>
        <w:spacing w:after="0" w:line="360" w:lineRule="auto"/>
        <w:ind w:firstLine="1134"/>
        <w:jc w:val="both"/>
        <w:rPr>
          <w:rFonts w:ascii="Arial" w:eastAsia="Times New Roman" w:hAnsi="Arial" w:cs="Arial"/>
          <w:color w:val="000000"/>
          <w:kern w:val="0"/>
          <w:lang w:eastAsia="pt-BR"/>
          <w14:ligatures w14:val="none"/>
        </w:rPr>
      </w:pPr>
      <w:r w:rsidRPr="00935773">
        <w:rPr>
          <w:rFonts w:ascii="Arial" w:eastAsia="Times New Roman" w:hAnsi="Arial" w:cs="Arial"/>
          <w:color w:val="000000"/>
          <w:kern w:val="0"/>
          <w:lang w:eastAsia="pt-BR"/>
          <w14:ligatures w14:val="none"/>
        </w:rPr>
        <w:t>4.8.3. Planta elétrica atualizada em formato digital e físico deve ser entregue.</w:t>
      </w:r>
    </w:p>
    <w:p w14:paraId="5D08AB27" w14:textId="77777777" w:rsidR="00935773" w:rsidRPr="00935773" w:rsidRDefault="00935773" w:rsidP="00935773">
      <w:pPr>
        <w:spacing w:after="0" w:line="360" w:lineRule="auto"/>
        <w:ind w:firstLine="1134"/>
        <w:jc w:val="both"/>
        <w:rPr>
          <w:rFonts w:ascii="Arial" w:eastAsia="Times New Roman" w:hAnsi="Arial" w:cs="Arial"/>
          <w:color w:val="000000"/>
          <w:kern w:val="0"/>
          <w:lang w:eastAsia="pt-BR"/>
          <w14:ligatures w14:val="none"/>
        </w:rPr>
      </w:pPr>
      <w:r w:rsidRPr="00935773">
        <w:rPr>
          <w:rFonts w:ascii="Arial" w:eastAsia="Times New Roman" w:hAnsi="Arial" w:cs="Arial"/>
          <w:color w:val="000000"/>
          <w:kern w:val="0"/>
          <w:lang w:eastAsia="pt-BR"/>
          <w14:ligatures w14:val="none"/>
        </w:rPr>
        <w:t>4.8.4. ART registrada deve acompanhar a entrega da obra.</w:t>
      </w:r>
    </w:p>
    <w:p w14:paraId="309AD342" w14:textId="77777777" w:rsidR="00935773" w:rsidRPr="00935773" w:rsidRDefault="00935773" w:rsidP="00935773">
      <w:pPr>
        <w:spacing w:after="0" w:line="360" w:lineRule="auto"/>
        <w:ind w:firstLine="1134"/>
        <w:jc w:val="both"/>
        <w:rPr>
          <w:rFonts w:ascii="Arial" w:eastAsia="Times New Roman" w:hAnsi="Arial" w:cs="Arial"/>
          <w:color w:val="000000"/>
          <w:kern w:val="0"/>
          <w:lang w:eastAsia="pt-BR"/>
          <w14:ligatures w14:val="none"/>
        </w:rPr>
      </w:pPr>
      <w:r w:rsidRPr="00935773">
        <w:rPr>
          <w:rFonts w:ascii="Arial" w:eastAsia="Times New Roman" w:hAnsi="Arial" w:cs="Arial"/>
          <w:color w:val="000000"/>
          <w:kern w:val="0"/>
          <w:lang w:eastAsia="pt-BR"/>
          <w14:ligatures w14:val="none"/>
        </w:rPr>
        <w:t>4.8.5. Certificados de materiais aplicados devem ser entregues.</w:t>
      </w:r>
    </w:p>
    <w:p w14:paraId="3EA74785" w14:textId="77777777" w:rsidR="00935773" w:rsidRPr="00935773" w:rsidRDefault="00935773" w:rsidP="00935773">
      <w:pPr>
        <w:spacing w:after="0" w:line="360" w:lineRule="auto"/>
        <w:ind w:firstLine="1134"/>
        <w:jc w:val="both"/>
        <w:rPr>
          <w:rFonts w:ascii="Arial" w:eastAsia="Times New Roman" w:hAnsi="Arial" w:cs="Arial"/>
          <w:color w:val="000000"/>
          <w:kern w:val="0"/>
          <w:lang w:eastAsia="pt-BR"/>
          <w14:ligatures w14:val="none"/>
        </w:rPr>
      </w:pPr>
      <w:r w:rsidRPr="00935773">
        <w:rPr>
          <w:rFonts w:ascii="Arial" w:eastAsia="Times New Roman" w:hAnsi="Arial" w:cs="Arial"/>
          <w:color w:val="000000"/>
          <w:kern w:val="0"/>
          <w:lang w:eastAsia="pt-BR"/>
          <w14:ligatures w14:val="none"/>
        </w:rPr>
        <w:t>4.8.6. Relatórios de testes e ensaios devem ser anexados.</w:t>
      </w:r>
    </w:p>
    <w:p w14:paraId="326F8A2A" w14:textId="77777777" w:rsidR="00935773" w:rsidRPr="00935773" w:rsidRDefault="00935773" w:rsidP="00935773">
      <w:pPr>
        <w:spacing w:after="0" w:line="360" w:lineRule="auto"/>
        <w:ind w:firstLine="1134"/>
        <w:jc w:val="both"/>
        <w:rPr>
          <w:rFonts w:ascii="Arial" w:eastAsia="Times New Roman" w:hAnsi="Arial" w:cs="Arial"/>
          <w:color w:val="000000"/>
          <w:kern w:val="0"/>
          <w:lang w:eastAsia="pt-BR"/>
          <w14:ligatures w14:val="none"/>
        </w:rPr>
      </w:pPr>
      <w:r w:rsidRPr="00935773">
        <w:rPr>
          <w:rFonts w:ascii="Arial" w:eastAsia="Times New Roman" w:hAnsi="Arial" w:cs="Arial"/>
          <w:color w:val="000000"/>
          <w:kern w:val="0"/>
          <w:lang w:eastAsia="pt-BR"/>
          <w14:ligatures w14:val="none"/>
        </w:rPr>
        <w:t>4.8.7. Registro fotográfico da execução deve ser apresentado.</w:t>
      </w:r>
    </w:p>
    <w:p w14:paraId="7C1446B8" w14:textId="77777777" w:rsidR="00935773" w:rsidRPr="00935773" w:rsidRDefault="00935773" w:rsidP="00935773">
      <w:pPr>
        <w:spacing w:after="0" w:line="360" w:lineRule="auto"/>
        <w:ind w:firstLine="1134"/>
        <w:jc w:val="both"/>
        <w:rPr>
          <w:rFonts w:ascii="Arial" w:eastAsia="Times New Roman" w:hAnsi="Arial" w:cs="Arial"/>
          <w:color w:val="000000"/>
          <w:kern w:val="0"/>
          <w:lang w:eastAsia="pt-BR"/>
          <w14:ligatures w14:val="none"/>
        </w:rPr>
      </w:pPr>
      <w:r w:rsidRPr="00935773">
        <w:rPr>
          <w:rFonts w:ascii="Arial" w:eastAsia="Times New Roman" w:hAnsi="Arial" w:cs="Arial"/>
          <w:color w:val="000000"/>
          <w:kern w:val="0"/>
          <w:lang w:eastAsia="pt-BR"/>
          <w14:ligatures w14:val="none"/>
        </w:rPr>
        <w:t>4.8.8. Termo de garantia deve ser emitido.</w:t>
      </w:r>
    </w:p>
    <w:p w14:paraId="30E9FC67" w14:textId="77777777" w:rsidR="00935773" w:rsidRPr="00935773" w:rsidRDefault="00935773" w:rsidP="00935773">
      <w:pPr>
        <w:spacing w:after="0" w:line="360" w:lineRule="auto"/>
        <w:ind w:firstLine="1134"/>
        <w:jc w:val="both"/>
        <w:rPr>
          <w:rFonts w:ascii="Arial" w:eastAsia="Times New Roman" w:hAnsi="Arial" w:cs="Arial"/>
          <w:color w:val="000000"/>
          <w:kern w:val="0"/>
          <w:lang w:eastAsia="pt-BR"/>
          <w14:ligatures w14:val="none"/>
        </w:rPr>
      </w:pPr>
      <w:r w:rsidRPr="00935773">
        <w:rPr>
          <w:rFonts w:ascii="Arial" w:eastAsia="Times New Roman" w:hAnsi="Arial" w:cs="Arial"/>
          <w:color w:val="000000"/>
          <w:kern w:val="0"/>
          <w:lang w:eastAsia="pt-BR"/>
          <w14:ligatures w14:val="none"/>
        </w:rPr>
        <w:t>4.8.9. Manual de operação e manutenção deve ser entregue.</w:t>
      </w:r>
    </w:p>
    <w:p w14:paraId="1B84C320" w14:textId="77777777" w:rsidR="00935773" w:rsidRPr="00935773" w:rsidRDefault="00935773" w:rsidP="00935773">
      <w:pPr>
        <w:spacing w:after="0" w:line="360" w:lineRule="auto"/>
        <w:ind w:firstLine="1134"/>
        <w:jc w:val="both"/>
        <w:rPr>
          <w:rFonts w:ascii="Arial" w:eastAsia="Times New Roman" w:hAnsi="Arial" w:cs="Arial"/>
          <w:color w:val="000000"/>
          <w:kern w:val="0"/>
          <w:lang w:eastAsia="pt-BR"/>
          <w14:ligatures w14:val="none"/>
        </w:rPr>
      </w:pPr>
      <w:r w:rsidRPr="00935773">
        <w:rPr>
          <w:rFonts w:ascii="Arial" w:eastAsia="Times New Roman" w:hAnsi="Arial" w:cs="Arial"/>
          <w:color w:val="000000"/>
          <w:kern w:val="0"/>
          <w:lang w:eastAsia="pt-BR"/>
          <w14:ligatures w14:val="none"/>
        </w:rPr>
        <w:t>4.8.10. Relatório final de conformidade deve ser apresentado à Administração.</w:t>
      </w:r>
    </w:p>
    <w:p w14:paraId="4F3E75F2" w14:textId="77777777" w:rsidR="00935773" w:rsidRPr="00935773" w:rsidRDefault="00935773" w:rsidP="00935773">
      <w:pPr>
        <w:spacing w:after="0" w:line="360" w:lineRule="auto"/>
        <w:ind w:firstLine="851"/>
        <w:jc w:val="both"/>
        <w:rPr>
          <w:rFonts w:ascii="Arial" w:eastAsia="Times New Roman" w:hAnsi="Arial" w:cs="Arial"/>
          <w:color w:val="000000"/>
          <w:kern w:val="0"/>
          <w:lang w:eastAsia="pt-BR"/>
          <w14:ligatures w14:val="none"/>
        </w:rPr>
      </w:pPr>
      <w:r w:rsidRPr="00935773">
        <w:rPr>
          <w:rFonts w:ascii="Arial" w:eastAsia="Times New Roman" w:hAnsi="Arial" w:cs="Arial"/>
          <w:b/>
          <w:bCs/>
          <w:color w:val="000000"/>
          <w:kern w:val="0"/>
          <w:lang w:eastAsia="pt-BR"/>
          <w14:ligatures w14:val="none"/>
        </w:rPr>
        <w:t>4.9. Requisitos de Garantia e Assistência Técnica:</w:t>
      </w:r>
    </w:p>
    <w:p w14:paraId="2A3F9E28" w14:textId="77777777" w:rsidR="00935773" w:rsidRPr="00935773" w:rsidRDefault="00935773" w:rsidP="00935773">
      <w:pPr>
        <w:spacing w:after="0" w:line="360" w:lineRule="auto"/>
        <w:ind w:firstLine="1134"/>
        <w:jc w:val="both"/>
        <w:rPr>
          <w:rFonts w:ascii="Arial" w:eastAsia="Times New Roman" w:hAnsi="Arial" w:cs="Arial"/>
          <w:color w:val="000000"/>
          <w:kern w:val="0"/>
          <w:lang w:eastAsia="pt-BR"/>
          <w14:ligatures w14:val="none"/>
        </w:rPr>
      </w:pPr>
      <w:r w:rsidRPr="00935773">
        <w:rPr>
          <w:rFonts w:ascii="Arial" w:eastAsia="Times New Roman" w:hAnsi="Arial" w:cs="Arial"/>
          <w:color w:val="000000"/>
          <w:kern w:val="0"/>
          <w:lang w:eastAsia="pt-BR"/>
          <w14:ligatures w14:val="none"/>
        </w:rPr>
        <w:t>4.9.1. Garantia mínima de 12 meses sobre serviços e materiais.</w:t>
      </w:r>
    </w:p>
    <w:p w14:paraId="65A324D1" w14:textId="77777777" w:rsidR="00935773" w:rsidRPr="00935773" w:rsidRDefault="00935773" w:rsidP="00935773">
      <w:pPr>
        <w:spacing w:after="0" w:line="360" w:lineRule="auto"/>
        <w:ind w:firstLine="1134"/>
        <w:jc w:val="both"/>
        <w:rPr>
          <w:rFonts w:ascii="Arial" w:eastAsia="Times New Roman" w:hAnsi="Arial" w:cs="Arial"/>
          <w:color w:val="000000"/>
          <w:kern w:val="0"/>
          <w:lang w:eastAsia="pt-BR"/>
          <w14:ligatures w14:val="none"/>
        </w:rPr>
      </w:pPr>
      <w:r w:rsidRPr="00935773">
        <w:rPr>
          <w:rFonts w:ascii="Arial" w:eastAsia="Times New Roman" w:hAnsi="Arial" w:cs="Arial"/>
          <w:color w:val="000000"/>
          <w:kern w:val="0"/>
          <w:lang w:eastAsia="pt-BR"/>
          <w14:ligatures w14:val="none"/>
        </w:rPr>
        <w:t>4.9.2. Correções devem ser realizadas sem ônus para a Administração.</w:t>
      </w:r>
    </w:p>
    <w:p w14:paraId="3EC86049" w14:textId="77777777" w:rsidR="00935773" w:rsidRPr="00935773" w:rsidRDefault="00935773" w:rsidP="00935773">
      <w:pPr>
        <w:spacing w:after="0" w:line="360" w:lineRule="auto"/>
        <w:ind w:firstLine="1134"/>
        <w:jc w:val="both"/>
        <w:rPr>
          <w:rFonts w:ascii="Arial" w:eastAsia="Times New Roman" w:hAnsi="Arial" w:cs="Arial"/>
          <w:color w:val="000000"/>
          <w:kern w:val="0"/>
          <w:lang w:eastAsia="pt-BR"/>
          <w14:ligatures w14:val="none"/>
        </w:rPr>
      </w:pPr>
      <w:r w:rsidRPr="00935773">
        <w:rPr>
          <w:rFonts w:ascii="Arial" w:eastAsia="Times New Roman" w:hAnsi="Arial" w:cs="Arial"/>
          <w:color w:val="000000"/>
          <w:kern w:val="0"/>
          <w:lang w:eastAsia="pt-BR"/>
          <w14:ligatures w14:val="none"/>
        </w:rPr>
        <w:lastRenderedPageBreak/>
        <w:t>4.9.3. Atendimento a chamados de garantia deve ocorrer em até 72h.</w:t>
      </w:r>
    </w:p>
    <w:p w14:paraId="28229BC0" w14:textId="77777777" w:rsidR="00935773" w:rsidRPr="00935773" w:rsidRDefault="00935773" w:rsidP="00935773">
      <w:pPr>
        <w:spacing w:after="0" w:line="360" w:lineRule="auto"/>
        <w:ind w:firstLine="1134"/>
        <w:jc w:val="both"/>
        <w:rPr>
          <w:rFonts w:ascii="Arial" w:eastAsia="Times New Roman" w:hAnsi="Arial" w:cs="Arial"/>
          <w:color w:val="000000"/>
          <w:kern w:val="0"/>
          <w:lang w:eastAsia="pt-BR"/>
          <w14:ligatures w14:val="none"/>
        </w:rPr>
      </w:pPr>
      <w:r w:rsidRPr="00935773">
        <w:rPr>
          <w:rFonts w:ascii="Arial" w:eastAsia="Times New Roman" w:hAnsi="Arial" w:cs="Arial"/>
          <w:color w:val="000000"/>
          <w:kern w:val="0"/>
          <w:lang w:eastAsia="pt-BR"/>
          <w14:ligatures w14:val="none"/>
        </w:rPr>
        <w:t>4.9.4. Serviços corretivos devem ser registrados em relatório.</w:t>
      </w:r>
    </w:p>
    <w:p w14:paraId="52BDD650" w14:textId="77777777" w:rsidR="00935773" w:rsidRPr="00935773" w:rsidRDefault="00935773" w:rsidP="00935773">
      <w:pPr>
        <w:spacing w:after="0" w:line="360" w:lineRule="auto"/>
        <w:ind w:firstLine="1134"/>
        <w:jc w:val="both"/>
        <w:rPr>
          <w:rFonts w:ascii="Arial" w:eastAsia="Times New Roman" w:hAnsi="Arial" w:cs="Arial"/>
          <w:color w:val="000000"/>
          <w:kern w:val="0"/>
          <w:lang w:eastAsia="pt-BR"/>
          <w14:ligatures w14:val="none"/>
        </w:rPr>
      </w:pPr>
      <w:r w:rsidRPr="00935773">
        <w:rPr>
          <w:rFonts w:ascii="Arial" w:eastAsia="Times New Roman" w:hAnsi="Arial" w:cs="Arial"/>
          <w:color w:val="000000"/>
          <w:kern w:val="0"/>
          <w:lang w:eastAsia="pt-BR"/>
          <w14:ligatures w14:val="none"/>
        </w:rPr>
        <w:t>4.9.5. Garantia cobre falhas decorrentes de instalação ou material defeituoso.</w:t>
      </w:r>
    </w:p>
    <w:p w14:paraId="57D3926E" w14:textId="77777777" w:rsidR="00935773" w:rsidRPr="00935773" w:rsidRDefault="00935773" w:rsidP="00935773">
      <w:pPr>
        <w:spacing w:after="0" w:line="360" w:lineRule="auto"/>
        <w:ind w:firstLine="1134"/>
        <w:jc w:val="both"/>
        <w:rPr>
          <w:rFonts w:ascii="Arial" w:eastAsia="Times New Roman" w:hAnsi="Arial" w:cs="Arial"/>
          <w:color w:val="000000"/>
          <w:kern w:val="0"/>
          <w:lang w:eastAsia="pt-BR"/>
          <w14:ligatures w14:val="none"/>
        </w:rPr>
      </w:pPr>
      <w:r w:rsidRPr="00935773">
        <w:rPr>
          <w:rFonts w:ascii="Arial" w:eastAsia="Times New Roman" w:hAnsi="Arial" w:cs="Arial"/>
          <w:color w:val="000000"/>
          <w:kern w:val="0"/>
          <w:lang w:eastAsia="pt-BR"/>
          <w14:ligatures w14:val="none"/>
        </w:rPr>
        <w:t>4.9.6. Troca de materiais em garantia deve ser imediata.</w:t>
      </w:r>
    </w:p>
    <w:p w14:paraId="6AA557DB" w14:textId="77777777" w:rsidR="00935773" w:rsidRPr="00935773" w:rsidRDefault="00935773" w:rsidP="00935773">
      <w:pPr>
        <w:spacing w:after="0" w:line="360" w:lineRule="auto"/>
        <w:ind w:firstLine="1134"/>
        <w:jc w:val="both"/>
        <w:rPr>
          <w:rFonts w:ascii="Arial" w:eastAsia="Times New Roman" w:hAnsi="Arial" w:cs="Arial"/>
          <w:color w:val="000000"/>
          <w:kern w:val="0"/>
          <w:lang w:eastAsia="pt-BR"/>
          <w14:ligatures w14:val="none"/>
        </w:rPr>
      </w:pPr>
      <w:r w:rsidRPr="00935773">
        <w:rPr>
          <w:rFonts w:ascii="Arial" w:eastAsia="Times New Roman" w:hAnsi="Arial" w:cs="Arial"/>
          <w:color w:val="000000"/>
          <w:kern w:val="0"/>
          <w:lang w:eastAsia="pt-BR"/>
          <w14:ligatures w14:val="none"/>
        </w:rPr>
        <w:t>4.9.7. A empresa deve manter equipe de suporte durante o período de garantia.</w:t>
      </w:r>
    </w:p>
    <w:p w14:paraId="64285ADA" w14:textId="77777777" w:rsidR="00935773" w:rsidRPr="00935773" w:rsidRDefault="00935773" w:rsidP="00935773">
      <w:pPr>
        <w:spacing w:after="0" w:line="360" w:lineRule="auto"/>
        <w:ind w:firstLine="1134"/>
        <w:jc w:val="both"/>
        <w:rPr>
          <w:rFonts w:ascii="Arial" w:eastAsia="Times New Roman" w:hAnsi="Arial" w:cs="Arial"/>
          <w:color w:val="000000"/>
          <w:kern w:val="0"/>
          <w:lang w:eastAsia="pt-BR"/>
          <w14:ligatures w14:val="none"/>
        </w:rPr>
      </w:pPr>
      <w:r w:rsidRPr="00935773">
        <w:rPr>
          <w:rFonts w:ascii="Arial" w:eastAsia="Times New Roman" w:hAnsi="Arial" w:cs="Arial"/>
          <w:color w:val="000000"/>
          <w:kern w:val="0"/>
          <w:lang w:eastAsia="pt-BR"/>
          <w14:ligatures w14:val="none"/>
        </w:rPr>
        <w:t>4.9.8. Atualizações técnicas devem ser comunicadas à Administração.</w:t>
      </w:r>
    </w:p>
    <w:p w14:paraId="7B32456B" w14:textId="77777777" w:rsidR="00935773" w:rsidRPr="00935773" w:rsidRDefault="00935773" w:rsidP="00935773">
      <w:pPr>
        <w:spacing w:after="0" w:line="360" w:lineRule="auto"/>
        <w:ind w:firstLine="1134"/>
        <w:jc w:val="both"/>
        <w:rPr>
          <w:rFonts w:ascii="Arial" w:eastAsia="Times New Roman" w:hAnsi="Arial" w:cs="Arial"/>
          <w:color w:val="000000"/>
          <w:kern w:val="0"/>
          <w:lang w:eastAsia="pt-BR"/>
          <w14:ligatures w14:val="none"/>
        </w:rPr>
      </w:pPr>
      <w:r w:rsidRPr="00935773">
        <w:rPr>
          <w:rFonts w:ascii="Arial" w:eastAsia="Times New Roman" w:hAnsi="Arial" w:cs="Arial"/>
          <w:color w:val="000000"/>
          <w:kern w:val="0"/>
          <w:lang w:eastAsia="pt-BR"/>
          <w14:ligatures w14:val="none"/>
        </w:rPr>
        <w:t>4.9.9. Certificado de garantia deve ser entregue formalmente.</w:t>
      </w:r>
    </w:p>
    <w:p w14:paraId="529E0D1C" w14:textId="77777777" w:rsidR="00935773" w:rsidRPr="00935773" w:rsidRDefault="00935773" w:rsidP="00935773">
      <w:pPr>
        <w:spacing w:after="0" w:line="360" w:lineRule="auto"/>
        <w:ind w:firstLine="851"/>
        <w:jc w:val="both"/>
        <w:rPr>
          <w:rFonts w:ascii="Arial" w:eastAsia="Times New Roman" w:hAnsi="Arial" w:cs="Arial"/>
          <w:color w:val="000000"/>
          <w:kern w:val="0"/>
          <w:lang w:eastAsia="pt-BR"/>
          <w14:ligatures w14:val="none"/>
        </w:rPr>
      </w:pPr>
      <w:r w:rsidRPr="00935773">
        <w:rPr>
          <w:rFonts w:ascii="Arial" w:eastAsia="Times New Roman" w:hAnsi="Arial" w:cs="Arial"/>
          <w:b/>
          <w:bCs/>
          <w:color w:val="000000"/>
          <w:kern w:val="0"/>
          <w:lang w:eastAsia="pt-BR"/>
          <w14:ligatures w14:val="none"/>
        </w:rPr>
        <w:t>4.10. Requisitos de Fiscalização e Acompanhamento:</w:t>
      </w:r>
    </w:p>
    <w:p w14:paraId="1469D31A" w14:textId="77777777" w:rsidR="00935773" w:rsidRPr="00935773" w:rsidRDefault="00935773" w:rsidP="00935773">
      <w:pPr>
        <w:spacing w:after="0" w:line="360" w:lineRule="auto"/>
        <w:ind w:firstLine="1134"/>
        <w:jc w:val="both"/>
        <w:rPr>
          <w:rFonts w:ascii="Arial" w:eastAsia="Times New Roman" w:hAnsi="Arial" w:cs="Arial"/>
          <w:color w:val="000000"/>
          <w:kern w:val="0"/>
          <w:lang w:eastAsia="pt-BR"/>
          <w14:ligatures w14:val="none"/>
        </w:rPr>
      </w:pPr>
      <w:r w:rsidRPr="00935773">
        <w:rPr>
          <w:rFonts w:ascii="Arial" w:eastAsia="Times New Roman" w:hAnsi="Arial" w:cs="Arial"/>
          <w:color w:val="000000"/>
          <w:kern w:val="0"/>
          <w:lang w:eastAsia="pt-BR"/>
          <w14:ligatures w14:val="none"/>
        </w:rPr>
        <w:t>4.10.1. A Administração designará fiscal do contrato.</w:t>
      </w:r>
    </w:p>
    <w:p w14:paraId="3AD43D73" w14:textId="77777777" w:rsidR="00935773" w:rsidRPr="00935773" w:rsidRDefault="00935773" w:rsidP="00935773">
      <w:pPr>
        <w:spacing w:after="0" w:line="360" w:lineRule="auto"/>
        <w:ind w:firstLine="1134"/>
        <w:jc w:val="both"/>
        <w:rPr>
          <w:rFonts w:ascii="Arial" w:eastAsia="Times New Roman" w:hAnsi="Arial" w:cs="Arial"/>
          <w:color w:val="000000"/>
          <w:kern w:val="0"/>
          <w:lang w:eastAsia="pt-BR"/>
          <w14:ligatures w14:val="none"/>
        </w:rPr>
      </w:pPr>
      <w:r w:rsidRPr="00935773">
        <w:rPr>
          <w:rFonts w:ascii="Arial" w:eastAsia="Times New Roman" w:hAnsi="Arial" w:cs="Arial"/>
          <w:color w:val="000000"/>
          <w:kern w:val="0"/>
          <w:lang w:eastAsia="pt-BR"/>
          <w14:ligatures w14:val="none"/>
        </w:rPr>
        <w:t>4.10.2. A contratada deve garantir acesso às frentes de serviço.</w:t>
      </w:r>
    </w:p>
    <w:p w14:paraId="7B4636AC" w14:textId="77777777" w:rsidR="00935773" w:rsidRPr="00935773" w:rsidRDefault="00935773" w:rsidP="00935773">
      <w:pPr>
        <w:spacing w:after="0" w:line="360" w:lineRule="auto"/>
        <w:ind w:firstLine="1134"/>
        <w:jc w:val="both"/>
        <w:rPr>
          <w:rFonts w:ascii="Arial" w:eastAsia="Times New Roman" w:hAnsi="Arial" w:cs="Arial"/>
          <w:color w:val="000000"/>
          <w:kern w:val="0"/>
          <w:lang w:eastAsia="pt-BR"/>
          <w14:ligatures w14:val="none"/>
        </w:rPr>
      </w:pPr>
      <w:r w:rsidRPr="00935773">
        <w:rPr>
          <w:rFonts w:ascii="Arial" w:eastAsia="Times New Roman" w:hAnsi="Arial" w:cs="Arial"/>
          <w:color w:val="000000"/>
          <w:kern w:val="0"/>
          <w:lang w:eastAsia="pt-BR"/>
          <w14:ligatures w14:val="none"/>
        </w:rPr>
        <w:t>4.10.3. Relatórios semanais devem ser apresentados à fiscalização.</w:t>
      </w:r>
    </w:p>
    <w:p w14:paraId="4FAC52C7" w14:textId="77777777" w:rsidR="00935773" w:rsidRPr="00935773" w:rsidRDefault="00935773" w:rsidP="00935773">
      <w:pPr>
        <w:spacing w:after="0" w:line="360" w:lineRule="auto"/>
        <w:ind w:firstLine="1134"/>
        <w:jc w:val="both"/>
        <w:rPr>
          <w:rFonts w:ascii="Arial" w:eastAsia="Times New Roman" w:hAnsi="Arial" w:cs="Arial"/>
          <w:color w:val="000000"/>
          <w:kern w:val="0"/>
          <w:lang w:eastAsia="pt-BR"/>
          <w14:ligatures w14:val="none"/>
        </w:rPr>
      </w:pPr>
      <w:r w:rsidRPr="00935773">
        <w:rPr>
          <w:rFonts w:ascii="Arial" w:eastAsia="Times New Roman" w:hAnsi="Arial" w:cs="Arial"/>
          <w:color w:val="000000"/>
          <w:kern w:val="0"/>
          <w:lang w:eastAsia="pt-BR"/>
          <w14:ligatures w14:val="none"/>
        </w:rPr>
        <w:t>4.10.4. Reuniões periódicas devem ser realizadas para alinhamento.</w:t>
      </w:r>
    </w:p>
    <w:p w14:paraId="20F08485" w14:textId="77777777" w:rsidR="00935773" w:rsidRPr="00935773" w:rsidRDefault="00935773" w:rsidP="00935773">
      <w:pPr>
        <w:spacing w:after="0" w:line="360" w:lineRule="auto"/>
        <w:ind w:firstLine="1134"/>
        <w:jc w:val="both"/>
        <w:rPr>
          <w:rFonts w:ascii="Arial" w:eastAsia="Times New Roman" w:hAnsi="Arial" w:cs="Arial"/>
          <w:color w:val="000000"/>
          <w:kern w:val="0"/>
          <w:lang w:eastAsia="pt-BR"/>
          <w14:ligatures w14:val="none"/>
        </w:rPr>
      </w:pPr>
      <w:r w:rsidRPr="00935773">
        <w:rPr>
          <w:rFonts w:ascii="Arial" w:eastAsia="Times New Roman" w:hAnsi="Arial" w:cs="Arial"/>
          <w:color w:val="000000"/>
          <w:kern w:val="0"/>
          <w:lang w:eastAsia="pt-BR"/>
          <w14:ligatures w14:val="none"/>
        </w:rPr>
        <w:t>4.10.5. Alterações de projeto só podem ocorrer mediante autorização formal.</w:t>
      </w:r>
    </w:p>
    <w:p w14:paraId="4618AF31" w14:textId="77777777" w:rsidR="00935773" w:rsidRPr="00935773" w:rsidRDefault="00935773" w:rsidP="00935773">
      <w:pPr>
        <w:spacing w:after="0" w:line="360" w:lineRule="auto"/>
        <w:ind w:firstLine="1134"/>
        <w:jc w:val="both"/>
        <w:rPr>
          <w:rFonts w:ascii="Arial" w:eastAsia="Times New Roman" w:hAnsi="Arial" w:cs="Arial"/>
          <w:color w:val="000000"/>
          <w:kern w:val="0"/>
          <w:lang w:eastAsia="pt-BR"/>
          <w14:ligatures w14:val="none"/>
        </w:rPr>
      </w:pPr>
      <w:r w:rsidRPr="00935773">
        <w:rPr>
          <w:rFonts w:ascii="Arial" w:eastAsia="Times New Roman" w:hAnsi="Arial" w:cs="Arial"/>
          <w:color w:val="000000"/>
          <w:kern w:val="0"/>
          <w:lang w:eastAsia="pt-BR"/>
          <w14:ligatures w14:val="none"/>
        </w:rPr>
        <w:t>4.10.6. A fiscalização poderá solicitar substituição de profissionais.</w:t>
      </w:r>
    </w:p>
    <w:p w14:paraId="3C05D294" w14:textId="77777777" w:rsidR="00935773" w:rsidRPr="00935773" w:rsidRDefault="00935773" w:rsidP="00935773">
      <w:pPr>
        <w:spacing w:after="0" w:line="360" w:lineRule="auto"/>
        <w:ind w:firstLine="1134"/>
        <w:jc w:val="both"/>
        <w:rPr>
          <w:rFonts w:ascii="Arial" w:eastAsia="Times New Roman" w:hAnsi="Arial" w:cs="Arial"/>
          <w:color w:val="000000"/>
          <w:kern w:val="0"/>
          <w:lang w:eastAsia="pt-BR"/>
          <w14:ligatures w14:val="none"/>
        </w:rPr>
      </w:pPr>
      <w:r w:rsidRPr="00935773">
        <w:rPr>
          <w:rFonts w:ascii="Arial" w:eastAsia="Times New Roman" w:hAnsi="Arial" w:cs="Arial"/>
          <w:color w:val="000000"/>
          <w:kern w:val="0"/>
          <w:lang w:eastAsia="pt-BR"/>
          <w14:ligatures w14:val="none"/>
        </w:rPr>
        <w:t>4.10.7. A contratada deve manter registro diário das atividades.</w:t>
      </w:r>
    </w:p>
    <w:p w14:paraId="466C4132" w14:textId="77777777" w:rsidR="00935773" w:rsidRPr="00935773" w:rsidRDefault="00935773" w:rsidP="00935773">
      <w:pPr>
        <w:spacing w:after="0" w:line="360" w:lineRule="auto"/>
        <w:ind w:firstLine="1134"/>
        <w:jc w:val="both"/>
        <w:rPr>
          <w:rFonts w:ascii="Arial" w:eastAsia="Times New Roman" w:hAnsi="Arial" w:cs="Arial"/>
          <w:color w:val="000000"/>
          <w:kern w:val="0"/>
          <w:lang w:eastAsia="pt-BR"/>
          <w14:ligatures w14:val="none"/>
        </w:rPr>
      </w:pPr>
      <w:r w:rsidRPr="00935773">
        <w:rPr>
          <w:rFonts w:ascii="Arial" w:eastAsia="Times New Roman" w:hAnsi="Arial" w:cs="Arial"/>
          <w:color w:val="000000"/>
          <w:kern w:val="0"/>
          <w:lang w:eastAsia="pt-BR"/>
          <w14:ligatures w14:val="none"/>
        </w:rPr>
        <w:t>4.10.8. O fiscal pode suspender serviços em desconformidade.</w:t>
      </w:r>
    </w:p>
    <w:p w14:paraId="420DF54E" w14:textId="77777777" w:rsidR="00935773" w:rsidRPr="00935773" w:rsidRDefault="00935773" w:rsidP="00935773">
      <w:pPr>
        <w:spacing w:after="0" w:line="360" w:lineRule="auto"/>
        <w:ind w:firstLine="1134"/>
        <w:jc w:val="both"/>
        <w:rPr>
          <w:rFonts w:ascii="Arial" w:eastAsia="Times New Roman" w:hAnsi="Arial" w:cs="Arial"/>
          <w:color w:val="000000"/>
          <w:kern w:val="0"/>
          <w:lang w:eastAsia="pt-BR"/>
          <w14:ligatures w14:val="none"/>
        </w:rPr>
      </w:pPr>
      <w:r w:rsidRPr="00935773">
        <w:rPr>
          <w:rFonts w:ascii="Arial" w:eastAsia="Times New Roman" w:hAnsi="Arial" w:cs="Arial"/>
          <w:color w:val="000000"/>
          <w:kern w:val="0"/>
          <w:lang w:eastAsia="pt-BR"/>
          <w14:ligatures w14:val="none"/>
        </w:rPr>
        <w:t>4.10.9. Solicitações do fiscal devem ser atendidas em até 24h.</w:t>
      </w:r>
    </w:p>
    <w:p w14:paraId="2C887885" w14:textId="77777777" w:rsidR="00935773" w:rsidRPr="00935773" w:rsidRDefault="00935773" w:rsidP="00935773">
      <w:pPr>
        <w:spacing w:after="0" w:line="360" w:lineRule="auto"/>
        <w:ind w:firstLine="1134"/>
        <w:jc w:val="both"/>
        <w:rPr>
          <w:rFonts w:ascii="Arial" w:eastAsia="Times New Roman" w:hAnsi="Arial" w:cs="Arial"/>
          <w:color w:val="000000"/>
          <w:kern w:val="0"/>
          <w:lang w:eastAsia="pt-BR"/>
          <w14:ligatures w14:val="none"/>
        </w:rPr>
      </w:pPr>
      <w:r w:rsidRPr="00935773">
        <w:rPr>
          <w:rFonts w:ascii="Arial" w:eastAsia="Times New Roman" w:hAnsi="Arial" w:cs="Arial"/>
          <w:color w:val="000000"/>
          <w:kern w:val="0"/>
          <w:lang w:eastAsia="pt-BR"/>
          <w14:ligatures w14:val="none"/>
        </w:rPr>
        <w:t>4.10.10. Relatório final de encerramento deve ser aprovado pela fiscalização.</w:t>
      </w:r>
    </w:p>
    <w:p w14:paraId="0A844F3A" w14:textId="77777777" w:rsidR="00935773" w:rsidRPr="00935773" w:rsidRDefault="00935773" w:rsidP="00935773">
      <w:pPr>
        <w:spacing w:after="0" w:line="360" w:lineRule="auto"/>
        <w:jc w:val="both"/>
        <w:rPr>
          <w:rFonts w:ascii="Arial" w:eastAsia="Times New Roman" w:hAnsi="Arial" w:cs="Arial"/>
          <w:color w:val="FF0000"/>
          <w:kern w:val="0"/>
          <w:lang w:eastAsia="pt-BR"/>
          <w14:ligatures w14:val="none"/>
        </w:rPr>
      </w:pPr>
    </w:p>
    <w:p w14:paraId="10E00D6F" w14:textId="77777777" w:rsidR="00935773" w:rsidRPr="00935773" w:rsidRDefault="00935773" w:rsidP="00935773">
      <w:pPr>
        <w:shd w:val="clear" w:color="auto" w:fill="BFBFBF"/>
        <w:spacing w:after="0" w:line="240" w:lineRule="auto"/>
        <w:jc w:val="center"/>
        <w:rPr>
          <w:rFonts w:ascii="Arial" w:eastAsia="Times New Roman" w:hAnsi="Arial" w:cs="Arial"/>
          <w:b/>
          <w:kern w:val="0"/>
          <w:lang w:eastAsia="pt-BR"/>
          <w14:ligatures w14:val="none"/>
        </w:rPr>
      </w:pPr>
      <w:r w:rsidRPr="00935773">
        <w:rPr>
          <w:rFonts w:ascii="Arial" w:eastAsia="Times New Roman" w:hAnsi="Arial" w:cs="Arial"/>
          <w:b/>
          <w:kern w:val="0"/>
          <w:lang w:eastAsia="pt-BR"/>
          <w14:ligatures w14:val="none"/>
        </w:rPr>
        <w:t>5. MODELO DE EXECUÇÃO DO OBJETO</w:t>
      </w:r>
    </w:p>
    <w:p w14:paraId="7E7018FD" w14:textId="77777777" w:rsidR="00935773" w:rsidRPr="00935773" w:rsidRDefault="00935773" w:rsidP="00935773">
      <w:pPr>
        <w:spacing w:after="0" w:line="360" w:lineRule="auto"/>
        <w:jc w:val="both"/>
        <w:rPr>
          <w:rFonts w:ascii="Arial" w:eastAsia="Times New Roman" w:hAnsi="Arial" w:cs="Arial"/>
          <w:b/>
          <w:bCs/>
          <w:kern w:val="0"/>
          <w:lang w:eastAsia="pt-BR"/>
          <w14:ligatures w14:val="none"/>
        </w:rPr>
      </w:pPr>
    </w:p>
    <w:p w14:paraId="2D7B8E8F" w14:textId="77777777" w:rsidR="00935773" w:rsidRPr="00935773" w:rsidRDefault="00935773" w:rsidP="00935773">
      <w:pPr>
        <w:spacing w:after="0" w:line="360" w:lineRule="auto"/>
        <w:ind w:firstLine="851"/>
        <w:contextualSpacing/>
        <w:jc w:val="both"/>
        <w:rPr>
          <w:rFonts w:ascii="Arial" w:eastAsia="Times New Roman" w:hAnsi="Arial" w:cs="Arial"/>
          <w:b/>
          <w:bCs/>
          <w:kern w:val="0"/>
          <w:lang w:eastAsia="pt-BR"/>
          <w14:ligatures w14:val="none"/>
        </w:rPr>
      </w:pPr>
      <w:r w:rsidRPr="00935773">
        <w:rPr>
          <w:rFonts w:ascii="Arial" w:eastAsia="Times New Roman" w:hAnsi="Arial" w:cs="Arial"/>
          <w:b/>
          <w:bCs/>
          <w:kern w:val="0"/>
          <w:lang w:eastAsia="pt-BR"/>
          <w14:ligatures w14:val="none"/>
        </w:rPr>
        <w:t xml:space="preserve">5.1. Prazo de entrega:  </w:t>
      </w:r>
    </w:p>
    <w:p w14:paraId="7818C61C" w14:textId="77777777" w:rsidR="00935773" w:rsidRPr="00935773" w:rsidRDefault="00935773" w:rsidP="00935773">
      <w:pPr>
        <w:spacing w:after="0" w:line="360" w:lineRule="auto"/>
        <w:ind w:firstLine="1134"/>
        <w:contextualSpacing/>
        <w:jc w:val="both"/>
        <w:rPr>
          <w:rFonts w:ascii="Arial" w:eastAsia="Times New Roman" w:hAnsi="Arial" w:cs="Arial"/>
          <w:kern w:val="0"/>
          <w:lang w:eastAsia="pt-BR"/>
          <w14:ligatures w14:val="none"/>
        </w:rPr>
      </w:pPr>
      <w:r w:rsidRPr="00935773">
        <w:rPr>
          <w:rFonts w:ascii="Arial" w:eastAsia="Times New Roman" w:hAnsi="Arial" w:cs="Arial"/>
          <w:kern w:val="0"/>
          <w:lang w:eastAsia="pt-BR"/>
          <w14:ligatures w14:val="none"/>
        </w:rPr>
        <w:t xml:space="preserve">5.1.1. O prazo de entrega final </w:t>
      </w:r>
      <w:r w:rsidRPr="00935773">
        <w:rPr>
          <w:rFonts w:ascii="Arial" w:eastAsia="Times New Roman" w:hAnsi="Arial" w:cs="Arial"/>
          <w:color w:val="000000"/>
          <w:kern w:val="0"/>
          <w:lang w:eastAsia="pt-BR"/>
          <w14:ligatures w14:val="none"/>
        </w:rPr>
        <w:t xml:space="preserve">dos serviços será de até 90 dias corridos </w:t>
      </w:r>
      <w:r w:rsidRPr="00935773">
        <w:rPr>
          <w:rFonts w:ascii="Arial" w:eastAsia="Times New Roman" w:hAnsi="Arial" w:cs="Arial"/>
          <w:kern w:val="0"/>
          <w:lang w:eastAsia="pt-BR"/>
          <w14:ligatures w14:val="none"/>
        </w:rPr>
        <w:t>após o envio da Ordem de Serviço pelo Departamento de Saúde do Município de Ibirarema/SP. Em caso de impossibilidade da execução dos serviços nas condições e prazos apontados, a empresa contratada deverá comunicar imediatamente as razões respectivas para que qualquer pedido de prorrogação de prazo de execução seja analisado.</w:t>
      </w:r>
    </w:p>
    <w:p w14:paraId="697508EB" w14:textId="77777777" w:rsidR="00935773" w:rsidRPr="00935773" w:rsidRDefault="00935773" w:rsidP="00935773">
      <w:pPr>
        <w:spacing w:after="0" w:line="360" w:lineRule="auto"/>
        <w:ind w:firstLine="851"/>
        <w:contextualSpacing/>
        <w:jc w:val="both"/>
        <w:rPr>
          <w:rFonts w:ascii="Arial" w:eastAsia="Times New Roman" w:hAnsi="Arial" w:cs="Arial"/>
          <w:b/>
          <w:bCs/>
          <w:kern w:val="0"/>
          <w:lang w:eastAsia="pt-BR"/>
          <w14:ligatures w14:val="none"/>
        </w:rPr>
      </w:pPr>
      <w:r w:rsidRPr="00935773">
        <w:rPr>
          <w:rFonts w:ascii="Arial" w:eastAsia="Times New Roman" w:hAnsi="Arial" w:cs="Arial"/>
          <w:b/>
          <w:bCs/>
          <w:kern w:val="0"/>
          <w:lang w:eastAsia="pt-BR"/>
          <w14:ligatures w14:val="none"/>
        </w:rPr>
        <w:t xml:space="preserve">5.2. Endereço de entrega:  </w:t>
      </w:r>
    </w:p>
    <w:p w14:paraId="49E41D2D" w14:textId="77777777" w:rsidR="00935773" w:rsidRPr="00935773" w:rsidRDefault="00935773" w:rsidP="00935773">
      <w:pPr>
        <w:spacing w:after="0" w:line="360" w:lineRule="auto"/>
        <w:ind w:firstLine="1134"/>
        <w:contextualSpacing/>
        <w:jc w:val="both"/>
        <w:rPr>
          <w:rFonts w:ascii="Arial" w:eastAsia="Times New Roman" w:hAnsi="Arial" w:cs="Arial"/>
          <w:color w:val="000000"/>
          <w:kern w:val="0"/>
          <w:lang w:eastAsia="pt-BR"/>
          <w14:ligatures w14:val="none"/>
        </w:rPr>
      </w:pPr>
      <w:r w:rsidRPr="00935773">
        <w:rPr>
          <w:rFonts w:ascii="Arial" w:eastAsia="Times New Roman" w:hAnsi="Arial" w:cs="Arial"/>
          <w:kern w:val="0"/>
          <w:lang w:eastAsia="pt-BR"/>
          <w14:ligatures w14:val="none"/>
        </w:rPr>
        <w:t>5.2.1. Rua Joaquim Batista Ribeiro, 275 – Centro. Ibirarema/SP.</w:t>
      </w:r>
    </w:p>
    <w:p w14:paraId="4F402036" w14:textId="77777777" w:rsidR="00935773" w:rsidRPr="00935773" w:rsidRDefault="00935773" w:rsidP="00935773">
      <w:pPr>
        <w:spacing w:after="0" w:line="360" w:lineRule="auto"/>
        <w:ind w:firstLine="851"/>
        <w:contextualSpacing/>
        <w:jc w:val="both"/>
        <w:rPr>
          <w:rFonts w:ascii="Arial" w:eastAsia="Times New Roman" w:hAnsi="Arial" w:cs="Arial"/>
          <w:b/>
          <w:bCs/>
          <w:kern w:val="0"/>
          <w:lang w:eastAsia="pt-BR"/>
          <w14:ligatures w14:val="none"/>
        </w:rPr>
      </w:pPr>
      <w:r w:rsidRPr="00935773">
        <w:rPr>
          <w:rFonts w:ascii="Arial" w:eastAsia="Times New Roman" w:hAnsi="Arial" w:cs="Arial"/>
          <w:b/>
          <w:bCs/>
          <w:kern w:val="0"/>
          <w:lang w:eastAsia="pt-BR"/>
          <w14:ligatures w14:val="none"/>
        </w:rPr>
        <w:t xml:space="preserve">5.3. Execução:  </w:t>
      </w:r>
    </w:p>
    <w:p w14:paraId="6A20A1CA" w14:textId="77777777" w:rsidR="00935773" w:rsidRPr="00935773" w:rsidRDefault="00935773" w:rsidP="00935773">
      <w:pPr>
        <w:spacing w:after="0" w:line="360" w:lineRule="auto"/>
        <w:ind w:firstLine="1134"/>
        <w:contextualSpacing/>
        <w:jc w:val="both"/>
        <w:rPr>
          <w:rFonts w:ascii="Arial" w:eastAsia="Times New Roman" w:hAnsi="Arial" w:cs="Arial"/>
          <w:kern w:val="0"/>
          <w:szCs w:val="20"/>
          <w:lang w:eastAsia="pt-BR"/>
          <w14:ligatures w14:val="none"/>
        </w:rPr>
      </w:pPr>
      <w:r w:rsidRPr="00935773">
        <w:rPr>
          <w:rFonts w:ascii="Arial" w:eastAsia="Times New Roman" w:hAnsi="Arial" w:cs="Arial"/>
          <w:kern w:val="0"/>
          <w:lang w:eastAsia="pt-BR"/>
          <w14:ligatures w14:val="none"/>
        </w:rPr>
        <w:t xml:space="preserve">5.3.1. </w:t>
      </w:r>
      <w:r w:rsidRPr="00935773">
        <w:rPr>
          <w:rFonts w:ascii="Arial" w:eastAsia="Times New Roman" w:hAnsi="Arial" w:cs="Arial"/>
          <w:kern w:val="0"/>
          <w:szCs w:val="20"/>
          <w:lang w:eastAsia="pt-BR"/>
          <w14:ligatures w14:val="none"/>
        </w:rPr>
        <w:t xml:space="preserve">A execução do objeto deverá compreender todas as atividades técnicas e operacionais necessárias à realização completa das instalações elétricas do prédio da Vigilância Sanitária, em conformidade com o projeto aprovado, as normas técnicas vigentes e as orientações da fiscalização da Administração Pública. Os serviços deverão ser </w:t>
      </w:r>
      <w:r w:rsidRPr="00935773">
        <w:rPr>
          <w:rFonts w:ascii="Arial" w:eastAsia="Times New Roman" w:hAnsi="Arial" w:cs="Arial"/>
          <w:kern w:val="0"/>
          <w:szCs w:val="20"/>
          <w:lang w:eastAsia="pt-BR"/>
          <w14:ligatures w14:val="none"/>
        </w:rPr>
        <w:lastRenderedPageBreak/>
        <w:t>desenvolvidos de forma organizada, seguindo um cronograma físico-financeiro previamente acordado entre as partes, garantindo qualidade, segurança e eficiência em todas as etapas.</w:t>
      </w:r>
    </w:p>
    <w:p w14:paraId="00EBAAFD" w14:textId="77777777" w:rsidR="00935773" w:rsidRPr="00935773" w:rsidRDefault="00935773" w:rsidP="00935773">
      <w:pPr>
        <w:spacing w:after="0" w:line="360" w:lineRule="auto"/>
        <w:ind w:firstLine="1134"/>
        <w:contextualSpacing/>
        <w:jc w:val="both"/>
        <w:rPr>
          <w:rFonts w:ascii="Arial" w:eastAsia="Times New Roman" w:hAnsi="Arial" w:cs="Arial"/>
          <w:kern w:val="0"/>
          <w:lang w:eastAsia="pt-BR"/>
          <w14:ligatures w14:val="none"/>
        </w:rPr>
      </w:pPr>
      <w:r w:rsidRPr="00935773">
        <w:rPr>
          <w:rFonts w:ascii="Arial" w:eastAsia="Times New Roman" w:hAnsi="Arial" w:cs="Arial"/>
          <w:kern w:val="0"/>
          <w:lang w:eastAsia="pt-BR"/>
          <w14:ligatures w14:val="none"/>
        </w:rPr>
        <w:t>5.3.2. Inicialmente, a contratada deverá realizar a mobilização da equipe técnica e dos equipamentos necessários, providenciando o transporte e a guarda adequada dos materiais fornecidos pela Administração. Em seguida, deverão ser feitas as marcações, medições e conferências in loco, assegurando a compatibilidade do projeto com as condições reais do prédio, e, se necessário, apresentando eventuais ajustes ou complementações para análise e aprovação da fiscalização.</w:t>
      </w:r>
    </w:p>
    <w:p w14:paraId="6C0B4EE6" w14:textId="77777777" w:rsidR="00935773" w:rsidRPr="00935773" w:rsidRDefault="00935773" w:rsidP="00935773">
      <w:pPr>
        <w:spacing w:after="0" w:line="360" w:lineRule="auto"/>
        <w:ind w:firstLine="1134"/>
        <w:contextualSpacing/>
        <w:jc w:val="both"/>
        <w:rPr>
          <w:rFonts w:ascii="Arial" w:eastAsia="Times New Roman" w:hAnsi="Arial" w:cs="Arial"/>
          <w:kern w:val="0"/>
          <w:lang w:eastAsia="pt-BR"/>
          <w14:ligatures w14:val="none"/>
        </w:rPr>
      </w:pPr>
      <w:r w:rsidRPr="00935773">
        <w:rPr>
          <w:rFonts w:ascii="Arial" w:eastAsia="Times New Roman" w:hAnsi="Arial" w:cs="Arial"/>
          <w:kern w:val="0"/>
          <w:lang w:eastAsia="pt-BR"/>
          <w14:ligatures w14:val="none"/>
        </w:rPr>
        <w:t>5.3.3. Posteriormente, deverão ser executadas as etapas de infraestrutura elétrica, compreendendo a instalação de eletrocalhas, eletrodutos, caixas de passagem, quadros de distribuição e sistemas de aterramento. O lançamento de cabos e condutores deverá ocorrer somente após a verificação da conformidade da infraestrutura, assegurando-se que os materiais empregados atendam às normas da ABNT e possuam certificação do INMETRO.</w:t>
      </w:r>
    </w:p>
    <w:p w14:paraId="08DEC718" w14:textId="77777777" w:rsidR="00935773" w:rsidRPr="00935773" w:rsidRDefault="00935773" w:rsidP="00935773">
      <w:pPr>
        <w:spacing w:after="0" w:line="360" w:lineRule="auto"/>
        <w:ind w:firstLine="1134"/>
        <w:contextualSpacing/>
        <w:jc w:val="both"/>
        <w:rPr>
          <w:rFonts w:ascii="Arial" w:eastAsia="Times New Roman" w:hAnsi="Arial" w:cs="Arial"/>
          <w:kern w:val="0"/>
          <w:lang w:eastAsia="pt-BR"/>
          <w14:ligatures w14:val="none"/>
        </w:rPr>
      </w:pPr>
      <w:r w:rsidRPr="00935773">
        <w:rPr>
          <w:rFonts w:ascii="Arial" w:eastAsia="Times New Roman" w:hAnsi="Arial" w:cs="Arial"/>
          <w:kern w:val="0"/>
          <w:lang w:eastAsia="pt-BR"/>
          <w14:ligatures w14:val="none"/>
        </w:rPr>
        <w:t>5.3.4. Concluída a infraestrutura, a contratada deverá realizar a instalação e montagem dos dispositivos de proteção, seccionamento e manobra, incluindo disjuntores termomagnéticos, dispositivos diferenciais residuais (DR), dispositivos de proteção contra surtos (DPS) e demais componentes previstos no projeto. Na sequência, serão instalados os pontos de iluminação, tomadas de uso geral e específico, interruptores, luminárias em LED e demais equipamentos previstos.</w:t>
      </w:r>
    </w:p>
    <w:p w14:paraId="65889432" w14:textId="77777777" w:rsidR="00935773" w:rsidRPr="00935773" w:rsidRDefault="00935773" w:rsidP="00935773">
      <w:pPr>
        <w:spacing w:after="0" w:line="360" w:lineRule="auto"/>
        <w:ind w:firstLine="1134"/>
        <w:contextualSpacing/>
        <w:jc w:val="both"/>
        <w:rPr>
          <w:rFonts w:ascii="Arial" w:eastAsia="Times New Roman" w:hAnsi="Arial" w:cs="Arial"/>
          <w:kern w:val="0"/>
          <w:lang w:eastAsia="pt-BR"/>
          <w14:ligatures w14:val="none"/>
        </w:rPr>
      </w:pPr>
      <w:r w:rsidRPr="00935773">
        <w:rPr>
          <w:rFonts w:ascii="Arial" w:eastAsia="Times New Roman" w:hAnsi="Arial" w:cs="Arial"/>
          <w:kern w:val="0"/>
          <w:lang w:eastAsia="pt-BR"/>
          <w14:ligatures w14:val="none"/>
        </w:rPr>
        <w:t xml:space="preserve">5.3.5. Durante toda a execução, deverão ser observadas as exigências da Norma Regulamentadora NR-10, com uso obrigatório de EPIs e </w:t>
      </w:r>
      <w:proofErr w:type="spellStart"/>
      <w:r w:rsidRPr="00935773">
        <w:rPr>
          <w:rFonts w:ascii="Arial" w:eastAsia="Times New Roman" w:hAnsi="Arial" w:cs="Arial"/>
          <w:kern w:val="0"/>
          <w:lang w:eastAsia="pt-BR"/>
          <w14:ligatures w14:val="none"/>
        </w:rPr>
        <w:t>EPCs</w:t>
      </w:r>
      <w:proofErr w:type="spellEnd"/>
      <w:r w:rsidRPr="00935773">
        <w:rPr>
          <w:rFonts w:ascii="Arial" w:eastAsia="Times New Roman" w:hAnsi="Arial" w:cs="Arial"/>
          <w:kern w:val="0"/>
          <w:lang w:eastAsia="pt-BR"/>
          <w14:ligatures w14:val="none"/>
        </w:rPr>
        <w:t>, isolamento da área de trabalho e procedimentos de segurança para garantir a integridade dos trabalhadores, servidores e usuários da edificação.</w:t>
      </w:r>
    </w:p>
    <w:p w14:paraId="43AA3002" w14:textId="77777777" w:rsidR="00935773" w:rsidRPr="00935773" w:rsidRDefault="00935773" w:rsidP="00935773">
      <w:pPr>
        <w:spacing w:after="0" w:line="360" w:lineRule="auto"/>
        <w:ind w:firstLine="1134"/>
        <w:contextualSpacing/>
        <w:jc w:val="both"/>
        <w:rPr>
          <w:rFonts w:ascii="Arial" w:eastAsia="Times New Roman" w:hAnsi="Arial" w:cs="Arial"/>
          <w:kern w:val="0"/>
          <w:lang w:eastAsia="pt-BR"/>
          <w14:ligatures w14:val="none"/>
        </w:rPr>
      </w:pPr>
      <w:r w:rsidRPr="00935773">
        <w:rPr>
          <w:rFonts w:ascii="Arial" w:eastAsia="Times New Roman" w:hAnsi="Arial" w:cs="Arial"/>
          <w:kern w:val="0"/>
          <w:lang w:eastAsia="pt-BR"/>
          <w14:ligatures w14:val="none"/>
        </w:rPr>
        <w:t>5.3.6. Após a conclusão dos serviços, deverão ser realizados os ensaios e testes obrigatórios, incluindo medição de resistência de isolação, continuidade elétrica, funcionamento dos dispositivos de proteção, medição da resistência de aterramento e verificação do desempenho do sistema de iluminação. Todos os resultados deverão ser consolidados em relatórios técnicos e laudos, acompanhados da respectiva Anotação de Responsabilidade Técnica (ART).</w:t>
      </w:r>
    </w:p>
    <w:p w14:paraId="7300A181" w14:textId="77777777" w:rsidR="00935773" w:rsidRPr="00935773" w:rsidRDefault="00935773" w:rsidP="00935773">
      <w:pPr>
        <w:spacing w:after="0" w:line="360" w:lineRule="auto"/>
        <w:ind w:firstLine="1134"/>
        <w:contextualSpacing/>
        <w:jc w:val="both"/>
        <w:rPr>
          <w:rFonts w:ascii="Arial" w:eastAsia="Times New Roman" w:hAnsi="Arial" w:cs="Arial"/>
          <w:kern w:val="0"/>
          <w:lang w:eastAsia="pt-BR"/>
          <w14:ligatures w14:val="none"/>
        </w:rPr>
      </w:pPr>
      <w:r w:rsidRPr="00935773">
        <w:rPr>
          <w:rFonts w:ascii="Arial" w:eastAsia="Times New Roman" w:hAnsi="Arial" w:cs="Arial"/>
          <w:kern w:val="0"/>
          <w:lang w:eastAsia="pt-BR"/>
          <w14:ligatures w14:val="none"/>
        </w:rPr>
        <w:t xml:space="preserve">5.3.7. A execução do objeto somente será considerada concluída após a entrega do projeto “as built”, memorial descritivo atualizado, manuais de operação e manutenção, laudos de testes e certificados de garantia, devidamente aprovados pela fiscalização. </w:t>
      </w:r>
      <w:r w:rsidRPr="00935773">
        <w:rPr>
          <w:rFonts w:ascii="Arial" w:eastAsia="Times New Roman" w:hAnsi="Arial" w:cs="Arial"/>
          <w:kern w:val="0"/>
          <w:lang w:eastAsia="pt-BR"/>
          <w14:ligatures w14:val="none"/>
        </w:rPr>
        <w:lastRenderedPageBreak/>
        <w:t>Caberá à contratada ainda a desmobilização do canteiro e a limpeza completa da área de trabalho, deixando o prédio em plenas condições de uso.</w:t>
      </w:r>
    </w:p>
    <w:p w14:paraId="7A40B776" w14:textId="77777777" w:rsidR="00935773" w:rsidRPr="00935773" w:rsidRDefault="00935773" w:rsidP="00935773">
      <w:pPr>
        <w:spacing w:after="0" w:line="360" w:lineRule="auto"/>
        <w:ind w:firstLine="851"/>
        <w:contextualSpacing/>
        <w:jc w:val="both"/>
        <w:rPr>
          <w:rFonts w:ascii="Arial" w:eastAsia="Times New Roman" w:hAnsi="Arial" w:cs="Arial"/>
          <w:b/>
          <w:bCs/>
          <w:kern w:val="0"/>
          <w:lang w:eastAsia="pt-BR"/>
          <w14:ligatures w14:val="none"/>
        </w:rPr>
      </w:pPr>
      <w:r w:rsidRPr="00935773">
        <w:rPr>
          <w:rFonts w:ascii="Arial" w:eastAsia="Times New Roman" w:hAnsi="Arial" w:cs="Arial"/>
          <w:b/>
          <w:bCs/>
          <w:kern w:val="0"/>
          <w:lang w:eastAsia="pt-BR"/>
          <w14:ligatures w14:val="none"/>
        </w:rPr>
        <w:t xml:space="preserve">5.4. Garantia, Manutenção e Assistência Técnica: </w:t>
      </w:r>
    </w:p>
    <w:p w14:paraId="1FCB35C3" w14:textId="77777777" w:rsidR="00935773" w:rsidRPr="00935773" w:rsidRDefault="00935773" w:rsidP="00935773">
      <w:pPr>
        <w:spacing w:after="0" w:line="360" w:lineRule="auto"/>
        <w:ind w:firstLine="1134"/>
        <w:contextualSpacing/>
        <w:jc w:val="both"/>
        <w:rPr>
          <w:rFonts w:ascii="Arial" w:eastAsia="Times New Roman" w:hAnsi="Arial" w:cs="Arial"/>
          <w:kern w:val="0"/>
          <w:lang w:eastAsia="pt-BR"/>
          <w14:ligatures w14:val="none"/>
        </w:rPr>
      </w:pPr>
      <w:r w:rsidRPr="00935773">
        <w:rPr>
          <w:rFonts w:ascii="Arial" w:eastAsia="Times New Roman" w:hAnsi="Arial" w:cs="Arial"/>
          <w:kern w:val="0"/>
          <w:lang w:eastAsia="pt-BR"/>
          <w14:ligatures w14:val="none"/>
        </w:rPr>
        <w:t xml:space="preserve">5.4.1. Para fins de garantia, deverá ser respeitado, no mínimo, o prazo legal </w:t>
      </w:r>
    </w:p>
    <w:p w14:paraId="51DA321C" w14:textId="77777777" w:rsidR="00935773" w:rsidRPr="00935773" w:rsidRDefault="00935773" w:rsidP="00935773">
      <w:pPr>
        <w:spacing w:after="0" w:line="360" w:lineRule="auto"/>
        <w:jc w:val="both"/>
        <w:rPr>
          <w:rFonts w:ascii="Arial" w:eastAsia="Times New Roman" w:hAnsi="Arial" w:cs="Arial"/>
          <w:kern w:val="0"/>
          <w:lang w:eastAsia="pt-BR"/>
          <w14:ligatures w14:val="none"/>
        </w:rPr>
      </w:pPr>
      <w:r w:rsidRPr="00935773">
        <w:rPr>
          <w:rFonts w:ascii="Arial" w:eastAsia="Times New Roman" w:hAnsi="Arial" w:cs="Arial"/>
          <w:kern w:val="0"/>
          <w:lang w:eastAsia="pt-BR"/>
          <w14:ligatures w14:val="none"/>
        </w:rPr>
        <w:t>estabelecido na Lei nº 8.078/1990 (Código de Defesa do Consumidor).</w:t>
      </w:r>
    </w:p>
    <w:p w14:paraId="3AC145D2" w14:textId="77777777" w:rsidR="00935773" w:rsidRPr="00935773" w:rsidRDefault="00935773" w:rsidP="00935773">
      <w:pPr>
        <w:spacing w:after="0" w:line="360" w:lineRule="auto"/>
        <w:ind w:firstLine="1134"/>
        <w:contextualSpacing/>
        <w:jc w:val="both"/>
        <w:rPr>
          <w:rFonts w:ascii="Arial" w:eastAsia="Times New Roman" w:hAnsi="Arial" w:cs="Arial"/>
          <w:kern w:val="0"/>
          <w:lang w:eastAsia="pt-BR"/>
          <w14:ligatures w14:val="none"/>
        </w:rPr>
      </w:pPr>
    </w:p>
    <w:p w14:paraId="23A0677A" w14:textId="77777777" w:rsidR="00935773" w:rsidRPr="00935773" w:rsidRDefault="00935773" w:rsidP="00935773">
      <w:pPr>
        <w:shd w:val="clear" w:color="auto" w:fill="BFBFBF"/>
        <w:spacing w:after="0" w:line="240" w:lineRule="auto"/>
        <w:jc w:val="center"/>
        <w:rPr>
          <w:rFonts w:ascii="Arial" w:eastAsia="Times New Roman" w:hAnsi="Arial" w:cs="Arial"/>
          <w:b/>
          <w:kern w:val="0"/>
          <w:lang w:eastAsia="pt-BR"/>
          <w14:ligatures w14:val="none"/>
        </w:rPr>
      </w:pPr>
      <w:r w:rsidRPr="00935773">
        <w:rPr>
          <w:rFonts w:ascii="Arial" w:eastAsia="Times New Roman" w:hAnsi="Arial" w:cs="Arial"/>
          <w:b/>
          <w:kern w:val="0"/>
          <w:lang w:eastAsia="pt-BR"/>
          <w14:ligatures w14:val="none"/>
        </w:rPr>
        <w:t>6. MODELO DE GESTÃO DE CONTRATO</w:t>
      </w:r>
    </w:p>
    <w:p w14:paraId="5BAE7328" w14:textId="77777777" w:rsidR="00935773" w:rsidRPr="00935773" w:rsidRDefault="00935773" w:rsidP="00935773">
      <w:pPr>
        <w:spacing w:after="0" w:line="360" w:lineRule="auto"/>
        <w:ind w:firstLine="851"/>
        <w:jc w:val="both"/>
        <w:rPr>
          <w:rFonts w:ascii="Arial" w:eastAsia="Arial" w:hAnsi="Arial" w:cs="Arial"/>
          <w:kern w:val="0"/>
          <w:lang w:eastAsia="pt-BR"/>
          <w14:ligatures w14:val="none"/>
        </w:rPr>
      </w:pPr>
    </w:p>
    <w:p w14:paraId="4E84BC71" w14:textId="77777777" w:rsidR="00935773" w:rsidRPr="00935773" w:rsidRDefault="00935773" w:rsidP="00935773">
      <w:pPr>
        <w:spacing w:after="0" w:line="360" w:lineRule="auto"/>
        <w:ind w:firstLine="851"/>
        <w:jc w:val="both"/>
        <w:rPr>
          <w:rFonts w:ascii="Arial" w:eastAsia="Arial" w:hAnsi="Arial" w:cs="Arial"/>
          <w:kern w:val="0"/>
          <w:lang w:eastAsia="pt-BR"/>
          <w14:ligatures w14:val="none"/>
        </w:rPr>
      </w:pPr>
      <w:r w:rsidRPr="00935773">
        <w:rPr>
          <w:rFonts w:ascii="Arial" w:eastAsia="Arial" w:hAnsi="Arial" w:cs="Arial"/>
          <w:kern w:val="0"/>
          <w:lang w:eastAsia="pt-BR"/>
          <w14:ligatures w14:val="none"/>
        </w:rPr>
        <w:t>O contrato deverá ser executado fielmente pelas partes, de acordo com as cláusulas avençadas e as normas da Lei nº 14.133, de 2021, e cada parte responderá pelas consequências de sua inexecução total ou parcial.</w:t>
      </w:r>
    </w:p>
    <w:p w14:paraId="553E1F01" w14:textId="77777777" w:rsidR="00935773" w:rsidRPr="00935773" w:rsidRDefault="00935773" w:rsidP="00935773">
      <w:pPr>
        <w:spacing w:after="0" w:line="360" w:lineRule="auto"/>
        <w:ind w:firstLine="851"/>
        <w:jc w:val="both"/>
        <w:rPr>
          <w:rFonts w:ascii="Arial" w:eastAsia="Arial" w:hAnsi="Arial" w:cs="Arial"/>
          <w:kern w:val="0"/>
          <w:lang w:eastAsia="pt-BR"/>
          <w14:ligatures w14:val="none"/>
        </w:rPr>
      </w:pPr>
      <w:r w:rsidRPr="00935773">
        <w:rPr>
          <w:rFonts w:ascii="Arial" w:eastAsia="Times New Roman" w:hAnsi="Arial" w:cs="Arial"/>
          <w:color w:val="000000"/>
          <w:kern w:val="0"/>
          <w:lang w:eastAsia="pt-BR"/>
          <w14:ligatures w14:val="none"/>
        </w:rPr>
        <w:t>Em caso de impedimento, ordem de paralisação ou suspensão do contrato, o cronograma de execução será prorrogado automaticamente pelo tempo correspondente, anotadas tais circunstâncias mediante simples apostila.</w:t>
      </w:r>
    </w:p>
    <w:p w14:paraId="4B384F0A" w14:textId="77777777" w:rsidR="00935773" w:rsidRPr="00935773" w:rsidRDefault="00935773" w:rsidP="00935773">
      <w:pPr>
        <w:spacing w:after="0" w:line="360" w:lineRule="auto"/>
        <w:ind w:firstLine="851"/>
        <w:jc w:val="both"/>
        <w:rPr>
          <w:rFonts w:ascii="Arial" w:eastAsia="Arial" w:hAnsi="Arial" w:cs="Arial"/>
          <w:kern w:val="0"/>
          <w:lang w:eastAsia="pt-BR"/>
          <w14:ligatures w14:val="none"/>
        </w:rPr>
      </w:pPr>
      <w:r w:rsidRPr="00935773">
        <w:rPr>
          <w:rFonts w:ascii="Arial" w:eastAsia="Times New Roman" w:hAnsi="Arial" w:cs="Arial"/>
          <w:color w:val="000000"/>
          <w:kern w:val="0"/>
          <w:lang w:eastAsia="pt-BR"/>
          <w14:ligatures w14:val="none"/>
        </w:rPr>
        <w:t>As comunicações entre o órgão ou entidade e a contratada devem ser realizadas por escrito sempre que o ato exigir tal formalidade, admitindo-se o uso de mensagem eletrônica para esse fim.</w:t>
      </w:r>
    </w:p>
    <w:p w14:paraId="4A3D1F21" w14:textId="77777777" w:rsidR="00935773" w:rsidRPr="00935773" w:rsidRDefault="00935773" w:rsidP="00935773">
      <w:pPr>
        <w:spacing w:after="0" w:line="360" w:lineRule="auto"/>
        <w:ind w:firstLine="851"/>
        <w:jc w:val="both"/>
        <w:rPr>
          <w:rFonts w:ascii="Arial" w:eastAsia="Times New Roman" w:hAnsi="Arial" w:cs="Arial"/>
          <w:color w:val="000000"/>
          <w:kern w:val="0"/>
          <w:lang w:eastAsia="pt-BR"/>
          <w14:ligatures w14:val="none"/>
        </w:rPr>
      </w:pPr>
      <w:r w:rsidRPr="00935773">
        <w:rPr>
          <w:rFonts w:ascii="Arial" w:eastAsia="Times New Roman" w:hAnsi="Arial" w:cs="Arial"/>
          <w:color w:val="000000"/>
          <w:kern w:val="0"/>
          <w:lang w:eastAsia="pt-BR"/>
          <w14:ligatures w14:val="none"/>
        </w:rPr>
        <w:t>O órgão ou entidade poderá convocar representante da empresa para adoção de providências que devam ser cumpridas de imediato.</w:t>
      </w:r>
    </w:p>
    <w:p w14:paraId="25E00F6E" w14:textId="77777777" w:rsidR="00935773" w:rsidRPr="00935773" w:rsidRDefault="00935773" w:rsidP="00935773">
      <w:pPr>
        <w:spacing w:after="0" w:line="360" w:lineRule="auto"/>
        <w:ind w:firstLine="851"/>
        <w:jc w:val="both"/>
        <w:rPr>
          <w:rFonts w:ascii="Arial" w:eastAsia="Arial" w:hAnsi="Arial" w:cs="Arial"/>
          <w:kern w:val="0"/>
          <w:lang w:eastAsia="pt-BR"/>
          <w14:ligatures w14:val="none"/>
        </w:rPr>
      </w:pPr>
      <w:r w:rsidRPr="00935773">
        <w:rPr>
          <w:rFonts w:ascii="Arial" w:eastAsia="Arial" w:hAnsi="Arial" w:cs="Arial"/>
          <w:kern w:val="0"/>
          <w:lang w:eastAsia="pt-BR"/>
          <w14:ligatures w14:val="none"/>
        </w:rPr>
        <w:t>Após a assinatura do contrato ou instrumento equivalente,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14:paraId="1FBCABA8" w14:textId="77777777" w:rsidR="00935773" w:rsidRPr="00935773" w:rsidRDefault="00935773" w:rsidP="00935773">
      <w:pPr>
        <w:spacing w:after="0" w:line="360" w:lineRule="auto"/>
        <w:ind w:firstLine="851"/>
        <w:jc w:val="both"/>
        <w:rPr>
          <w:rFonts w:ascii="Arial" w:eastAsia="Arial" w:hAnsi="Arial" w:cs="Arial"/>
          <w:kern w:val="0"/>
          <w:lang w:eastAsia="pt-BR"/>
          <w14:ligatures w14:val="none"/>
        </w:rPr>
      </w:pPr>
      <w:r w:rsidRPr="00935773">
        <w:rPr>
          <w:rFonts w:ascii="Arial" w:eastAsia="Arial" w:hAnsi="Arial" w:cs="Arial"/>
          <w:kern w:val="0"/>
          <w:lang w:eastAsia="pt-BR"/>
          <w14:ligatures w14:val="none"/>
        </w:rPr>
        <w:t xml:space="preserve">A execução do contrato deverá ser acompanhada e fiscalizada </w:t>
      </w:r>
      <w:r w:rsidRPr="00935773">
        <w:rPr>
          <w:rFonts w:ascii="Arial" w:eastAsia="Arial" w:hAnsi="Arial" w:cs="Arial"/>
          <w:color w:val="000000"/>
          <w:kern w:val="0"/>
          <w:lang w:eastAsia="pt-BR"/>
          <w14:ligatures w14:val="none"/>
        </w:rPr>
        <w:t xml:space="preserve">pelo servidor Edilson de Souza, </w:t>
      </w:r>
      <w:r w:rsidRPr="00935773">
        <w:rPr>
          <w:rFonts w:ascii="Arial" w:eastAsia="Arial" w:hAnsi="Arial" w:cs="Arial"/>
          <w:kern w:val="0"/>
          <w:lang w:eastAsia="pt-BR"/>
          <w14:ligatures w14:val="none"/>
        </w:rPr>
        <w:t>designado fiscal do contrato, ou pelos respectivos substitutos, nos termos do que determina a Lei nº 14.133/2021, art. 117, caput, para a boa execução técnica e administrativa do contrato celebrado.</w:t>
      </w:r>
    </w:p>
    <w:p w14:paraId="24120474" w14:textId="77777777" w:rsidR="00935773" w:rsidRPr="00935773" w:rsidRDefault="00935773" w:rsidP="00935773">
      <w:pPr>
        <w:spacing w:after="0" w:line="360" w:lineRule="auto"/>
        <w:ind w:firstLine="851"/>
        <w:jc w:val="both"/>
        <w:rPr>
          <w:rFonts w:ascii="Arial" w:eastAsia="Arial" w:hAnsi="Arial" w:cs="Arial"/>
          <w:kern w:val="0"/>
          <w:lang w:eastAsia="pt-BR"/>
          <w14:ligatures w14:val="none"/>
        </w:rPr>
      </w:pPr>
      <w:r w:rsidRPr="00935773">
        <w:rPr>
          <w:rFonts w:ascii="Arial" w:eastAsia="Arial" w:hAnsi="Arial" w:cs="Arial"/>
          <w:kern w:val="0"/>
          <w:lang w:eastAsia="pt-BR"/>
          <w14:ligatures w14:val="none"/>
        </w:rPr>
        <w:t xml:space="preserve">O fiscal técnico do contrato acompanhará a execução do contrato, para que sejam cumpridas todas as condições estabelecidas no contrato, de modo a assegurar os melhores resultados para a Administração. </w:t>
      </w:r>
    </w:p>
    <w:p w14:paraId="6241A75C" w14:textId="77777777" w:rsidR="00935773" w:rsidRPr="00935773" w:rsidRDefault="00935773" w:rsidP="00935773">
      <w:pPr>
        <w:spacing w:after="0" w:line="360" w:lineRule="auto"/>
        <w:ind w:firstLine="851"/>
        <w:contextualSpacing/>
        <w:jc w:val="both"/>
        <w:rPr>
          <w:rFonts w:ascii="Arial" w:eastAsia="Times New Roman" w:hAnsi="Arial" w:cs="Arial"/>
          <w:kern w:val="0"/>
          <w:lang w:eastAsia="pt-BR"/>
          <w14:ligatures w14:val="none"/>
        </w:rPr>
      </w:pPr>
      <w:r w:rsidRPr="00935773">
        <w:rPr>
          <w:rFonts w:ascii="Arial" w:eastAsia="Times New Roman" w:hAnsi="Arial" w:cs="Arial"/>
          <w:kern w:val="0"/>
          <w:lang w:eastAsia="pt-BR"/>
          <w14:ligatures w14:val="none"/>
        </w:rPr>
        <w:lastRenderedPageBreak/>
        <w:t>O fiscal técnico do contrato deverá anotar no histórico de gerenciamento do contrato todas as ocorrências relacionadas à execução do contrato, com a descrição do que entender necessário para a regularização de eventuais faltas ou defeitos observados.</w:t>
      </w:r>
    </w:p>
    <w:p w14:paraId="0BBE70BB" w14:textId="77777777" w:rsidR="00935773" w:rsidRPr="00935773" w:rsidRDefault="00935773" w:rsidP="00935773">
      <w:pPr>
        <w:spacing w:after="0" w:line="360" w:lineRule="auto"/>
        <w:ind w:firstLine="851"/>
        <w:contextualSpacing/>
        <w:jc w:val="both"/>
        <w:rPr>
          <w:rFonts w:ascii="Arial" w:eastAsia="Times New Roman" w:hAnsi="Arial" w:cs="Arial"/>
          <w:kern w:val="0"/>
          <w:lang w:eastAsia="pt-BR"/>
          <w14:ligatures w14:val="none"/>
        </w:rPr>
      </w:pPr>
      <w:r w:rsidRPr="00935773">
        <w:rPr>
          <w:rFonts w:ascii="Arial" w:eastAsia="Times New Roman" w:hAnsi="Arial" w:cs="Arial"/>
          <w:kern w:val="0"/>
          <w:lang w:eastAsia="pt-BR"/>
          <w14:ligatures w14:val="none"/>
        </w:rPr>
        <w:t xml:space="preserve">Identificada qualquer inexatidão ou irregularidade, o fiscal técnico do contrato emitirá notificações para a correção da execução do contrato, determinando prazo para a correção. </w:t>
      </w:r>
    </w:p>
    <w:p w14:paraId="23F77686" w14:textId="77777777" w:rsidR="00935773" w:rsidRPr="00935773" w:rsidRDefault="00935773" w:rsidP="00935773">
      <w:pPr>
        <w:spacing w:after="0" w:line="360" w:lineRule="auto"/>
        <w:ind w:firstLine="851"/>
        <w:contextualSpacing/>
        <w:jc w:val="both"/>
        <w:rPr>
          <w:rFonts w:ascii="Arial" w:eastAsia="Times New Roman" w:hAnsi="Arial" w:cs="Arial"/>
          <w:kern w:val="0"/>
          <w:lang w:eastAsia="pt-BR"/>
          <w14:ligatures w14:val="none"/>
        </w:rPr>
      </w:pPr>
      <w:r w:rsidRPr="00935773">
        <w:rPr>
          <w:rFonts w:ascii="Arial" w:eastAsia="Times New Roman" w:hAnsi="Arial" w:cs="Arial"/>
          <w:kern w:val="0"/>
          <w:lang w:eastAsia="pt-BR"/>
          <w14:ligatures w14:val="none"/>
        </w:rPr>
        <w:t xml:space="preserve">O fiscal técnico do contrato informará ao gestor do contato, em tempo hábil, a situação que demandar decisão ou adoção de medidas que ultrapassem sua competência, para que adote as medidas necessárias e saneadoras, se for o caso. </w:t>
      </w:r>
    </w:p>
    <w:p w14:paraId="678ABC2F" w14:textId="77777777" w:rsidR="00935773" w:rsidRPr="00935773" w:rsidRDefault="00935773" w:rsidP="00935773">
      <w:pPr>
        <w:spacing w:after="0" w:line="360" w:lineRule="auto"/>
        <w:ind w:firstLine="851"/>
        <w:contextualSpacing/>
        <w:jc w:val="both"/>
        <w:rPr>
          <w:rFonts w:ascii="Arial" w:eastAsia="Times New Roman" w:hAnsi="Arial" w:cs="Arial"/>
          <w:kern w:val="0"/>
          <w:lang w:eastAsia="pt-BR"/>
          <w14:ligatures w14:val="none"/>
        </w:rPr>
      </w:pPr>
      <w:r w:rsidRPr="00935773">
        <w:rPr>
          <w:rFonts w:ascii="Arial" w:eastAsia="Times New Roman" w:hAnsi="Arial" w:cs="Arial"/>
          <w:kern w:val="0"/>
          <w:lang w:eastAsia="pt-BR"/>
          <w14:ligatures w14:val="none"/>
        </w:rPr>
        <w:t xml:space="preserve">No caso de ocorrências que possam inviabilizar a execução do contrato nas datas aprazadas, o fiscal técnico do contrato comunicará o fato imediatamente ao gestor do contrato. </w:t>
      </w:r>
    </w:p>
    <w:p w14:paraId="5062382E" w14:textId="77777777" w:rsidR="00935773" w:rsidRPr="00935773" w:rsidRDefault="00935773" w:rsidP="00935773">
      <w:pPr>
        <w:spacing w:after="0" w:line="360" w:lineRule="auto"/>
        <w:ind w:firstLine="851"/>
        <w:contextualSpacing/>
        <w:jc w:val="both"/>
        <w:rPr>
          <w:rFonts w:ascii="Arial" w:eastAsia="Times New Roman" w:hAnsi="Arial" w:cs="Arial"/>
          <w:kern w:val="0"/>
          <w:lang w:eastAsia="pt-BR"/>
          <w14:ligatures w14:val="none"/>
        </w:rPr>
      </w:pPr>
      <w:r w:rsidRPr="00935773">
        <w:rPr>
          <w:rFonts w:ascii="Arial" w:eastAsia="Times New Roman" w:hAnsi="Arial" w:cs="Arial"/>
          <w:kern w:val="0"/>
          <w:lang w:eastAsia="pt-BR"/>
          <w14:ligatures w14:val="none"/>
        </w:rPr>
        <w:t>O fiscal técnico do contrato comunicar ao gestor do contrato, em tempo hábil, o término do contrato sob sua responsabilidade, com vistas à renovação tempestiva ou à prorrogação contratual.</w:t>
      </w:r>
    </w:p>
    <w:p w14:paraId="63122622" w14:textId="77777777" w:rsidR="00935773" w:rsidRPr="00935773" w:rsidRDefault="00935773" w:rsidP="00935773">
      <w:pPr>
        <w:spacing w:after="0" w:line="360" w:lineRule="auto"/>
        <w:ind w:firstLine="851"/>
        <w:contextualSpacing/>
        <w:jc w:val="both"/>
        <w:rPr>
          <w:rFonts w:ascii="Arial" w:eastAsia="Times New Roman" w:hAnsi="Arial" w:cs="Arial"/>
          <w:kern w:val="0"/>
          <w:lang w:eastAsia="pt-BR"/>
          <w14:ligatures w14:val="none"/>
        </w:rPr>
      </w:pPr>
      <w:r w:rsidRPr="00935773">
        <w:rPr>
          <w:rFonts w:ascii="Arial" w:eastAsia="Times New Roman" w:hAnsi="Arial" w:cs="Arial"/>
          <w:kern w:val="0"/>
          <w:lang w:eastAsia="pt-BR"/>
          <w14:ligatures w14:val="none"/>
        </w:rPr>
        <w:t>Constitui rotina de fiscalização a verificação da manutenção das condições de habilitação da contratada, acompanhamento o empenho, o pagamento, as garantias, as glosas e a formalização de apostilamento e termos aditivos, solicitando quaisquer documentos comprobatórios pertinentes, caso necessário.</w:t>
      </w:r>
    </w:p>
    <w:p w14:paraId="4A4DD5FF" w14:textId="77777777" w:rsidR="00935773" w:rsidRPr="00935773" w:rsidRDefault="00935773" w:rsidP="00935773">
      <w:pPr>
        <w:spacing w:after="0" w:line="360" w:lineRule="auto"/>
        <w:ind w:firstLine="851"/>
        <w:contextualSpacing/>
        <w:jc w:val="both"/>
        <w:rPr>
          <w:rFonts w:ascii="Arial" w:eastAsia="Times New Roman" w:hAnsi="Arial" w:cs="Arial"/>
          <w:kern w:val="0"/>
          <w:lang w:eastAsia="pt-BR"/>
          <w14:ligatures w14:val="none"/>
        </w:rPr>
      </w:pPr>
      <w:r w:rsidRPr="00935773">
        <w:rPr>
          <w:rFonts w:ascii="Arial" w:eastAsia="Times New Roman" w:hAnsi="Arial" w:cs="Arial"/>
          <w:kern w:val="0"/>
          <w:lang w:eastAsia="pt-BR"/>
          <w14:ligatures w14:val="none"/>
        </w:rPr>
        <w:t>Caso ocorram descumprimento das obrigações contratuais, o fiscal do contrato atuará tempestivamente na solução do problema, reportando ao gestor do contrato para que tome as providências cabíveis, quando ultrapassar a sua competência.</w:t>
      </w:r>
    </w:p>
    <w:p w14:paraId="271763D7" w14:textId="77777777" w:rsidR="00935773" w:rsidRPr="00935773" w:rsidRDefault="00935773" w:rsidP="00935773">
      <w:pPr>
        <w:spacing w:after="0" w:line="360" w:lineRule="auto"/>
        <w:ind w:firstLine="851"/>
        <w:contextualSpacing/>
        <w:jc w:val="both"/>
        <w:rPr>
          <w:rFonts w:ascii="Arial" w:eastAsia="Times New Roman" w:hAnsi="Arial" w:cs="Arial"/>
          <w:kern w:val="0"/>
          <w:lang w:eastAsia="pt-BR"/>
          <w14:ligatures w14:val="none"/>
        </w:rPr>
      </w:pPr>
      <w:r w:rsidRPr="00935773">
        <w:rPr>
          <w:rFonts w:ascii="Arial" w:eastAsia="Times New Roman" w:hAnsi="Arial" w:cs="Arial"/>
          <w:kern w:val="0"/>
          <w:lang w:eastAsia="pt-BR"/>
          <w14:ligatures w14:val="none"/>
        </w:rPr>
        <w:t xml:space="preserve">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da administração. </w:t>
      </w:r>
    </w:p>
    <w:p w14:paraId="475DFE88" w14:textId="77777777" w:rsidR="00935773" w:rsidRPr="00935773" w:rsidRDefault="00935773" w:rsidP="00935773">
      <w:pPr>
        <w:spacing w:after="0" w:line="360" w:lineRule="auto"/>
        <w:ind w:firstLine="851"/>
        <w:contextualSpacing/>
        <w:jc w:val="both"/>
        <w:rPr>
          <w:rFonts w:ascii="Arial" w:eastAsia="Times New Roman" w:hAnsi="Arial" w:cs="Arial"/>
          <w:kern w:val="0"/>
          <w:lang w:eastAsia="pt-BR"/>
          <w14:ligatures w14:val="none"/>
        </w:rPr>
      </w:pPr>
      <w:r w:rsidRPr="00935773">
        <w:rPr>
          <w:rFonts w:ascii="Arial" w:eastAsia="Times New Roman" w:hAnsi="Arial" w:cs="Arial"/>
          <w:kern w:val="0"/>
          <w:lang w:eastAsia="pt-BR"/>
          <w14:ligatures w14:val="none"/>
        </w:rPr>
        <w:t xml:space="preserve">O gestor do contrato acompanhará a manutenção das condições de habilitação da contratada, para fins de empenho de despesa e pagamento, e anotará os problemas que obstem o fluxo normal da liquidação e do pagamento da despesa no relatório de riscos eventuais. </w:t>
      </w:r>
    </w:p>
    <w:p w14:paraId="7BFA6F8F" w14:textId="77777777" w:rsidR="00935773" w:rsidRPr="00935773" w:rsidRDefault="00935773" w:rsidP="00935773">
      <w:pPr>
        <w:spacing w:after="0" w:line="360" w:lineRule="auto"/>
        <w:ind w:firstLine="851"/>
        <w:contextualSpacing/>
        <w:jc w:val="both"/>
        <w:rPr>
          <w:rFonts w:ascii="Arial" w:eastAsia="Times New Roman" w:hAnsi="Arial" w:cs="Arial"/>
          <w:kern w:val="0"/>
          <w:lang w:eastAsia="pt-BR"/>
          <w14:ligatures w14:val="none"/>
        </w:rPr>
      </w:pPr>
      <w:r w:rsidRPr="00935773">
        <w:rPr>
          <w:rFonts w:ascii="Arial" w:eastAsia="Times New Roman" w:hAnsi="Arial" w:cs="Arial"/>
          <w:kern w:val="0"/>
          <w:lang w:eastAsia="pt-BR"/>
          <w14:ligatures w14:val="none"/>
        </w:rPr>
        <w:t xml:space="preserve">O gestor do contrato acompanhará os registros realizados pelos fiscais do contrato, de todas as ocorrências relacionadas à execução do contrato e as medidas adotadas, </w:t>
      </w:r>
      <w:r w:rsidRPr="00935773">
        <w:rPr>
          <w:rFonts w:ascii="Arial" w:eastAsia="Times New Roman" w:hAnsi="Arial" w:cs="Arial"/>
          <w:kern w:val="0"/>
          <w:lang w:eastAsia="pt-BR"/>
          <w14:ligatures w14:val="none"/>
        </w:rPr>
        <w:lastRenderedPageBreak/>
        <w:t xml:space="preserve">informando, se for o caso, à autoridade superior àquelas que ultrapassarem a sua competência. </w:t>
      </w:r>
    </w:p>
    <w:p w14:paraId="5196BE14" w14:textId="77777777" w:rsidR="00935773" w:rsidRPr="00935773" w:rsidRDefault="00935773" w:rsidP="00935773">
      <w:pPr>
        <w:spacing w:after="0" w:line="360" w:lineRule="auto"/>
        <w:ind w:firstLine="851"/>
        <w:contextualSpacing/>
        <w:jc w:val="both"/>
        <w:rPr>
          <w:rFonts w:ascii="Arial" w:eastAsia="Times New Roman" w:hAnsi="Arial" w:cs="Arial"/>
          <w:kern w:val="0"/>
          <w:lang w:eastAsia="pt-BR"/>
          <w14:ligatures w14:val="none"/>
        </w:rPr>
      </w:pPr>
      <w:r w:rsidRPr="00935773">
        <w:rPr>
          <w:rFonts w:ascii="Arial" w:eastAsia="Times New Roman" w:hAnsi="Arial" w:cs="Arial"/>
          <w:kern w:val="0"/>
          <w:lang w:eastAsia="pt-BR"/>
          <w14:ligatures w14:val="none"/>
        </w:rPr>
        <w:t>O gestor do contrato emitirá documento comprobatório da avaliação realizada pelos fiscais técnico, administrativo e setorial quanto ao cumprimento de obrigações assumidas pelo contratado, com menção ao seu desempenho na execução contratual, baseado nos indicadores objetivamente definidos e aferidos, e a eventuais penalidades aplicadas, devendo constar do cadastro de atesto de cumprimento de obrigações.</w:t>
      </w:r>
    </w:p>
    <w:p w14:paraId="1F06EC4B" w14:textId="77777777" w:rsidR="00935773" w:rsidRPr="00935773" w:rsidRDefault="00935773" w:rsidP="00935773">
      <w:pPr>
        <w:spacing w:after="0" w:line="360" w:lineRule="auto"/>
        <w:ind w:firstLine="851"/>
        <w:contextualSpacing/>
        <w:jc w:val="both"/>
        <w:rPr>
          <w:rFonts w:ascii="Arial" w:eastAsia="Times New Roman" w:hAnsi="Arial" w:cs="Arial"/>
          <w:kern w:val="0"/>
          <w:lang w:eastAsia="pt-BR"/>
          <w14:ligatures w14:val="none"/>
        </w:rPr>
      </w:pPr>
      <w:r w:rsidRPr="00935773">
        <w:rPr>
          <w:rFonts w:ascii="Arial" w:eastAsia="Times New Roman" w:hAnsi="Arial" w:cs="Arial"/>
          <w:kern w:val="0"/>
          <w:lang w:eastAsia="pt-BR"/>
          <w14:ligatures w14:val="none"/>
        </w:rPr>
        <w:t xml:space="preserve">O gestor do contrato tomará providências para a formalização de processo administrativo de responsabilização para fins de aplicação de sanções, a ser conduzido pela comissão de que trata o art. 158 da Lei nº 14.133, de 2021, ou pelo agente ou pelo setor com competência para tal, conforme o caso. </w:t>
      </w:r>
    </w:p>
    <w:p w14:paraId="67A3C9B8" w14:textId="77777777" w:rsidR="00935773" w:rsidRPr="00935773" w:rsidRDefault="00935773" w:rsidP="00935773">
      <w:pPr>
        <w:spacing w:after="0" w:line="360" w:lineRule="auto"/>
        <w:ind w:firstLine="851"/>
        <w:contextualSpacing/>
        <w:jc w:val="both"/>
        <w:rPr>
          <w:rFonts w:ascii="Arial" w:eastAsia="Times New Roman" w:hAnsi="Arial" w:cs="Arial"/>
          <w:kern w:val="0"/>
          <w:lang w:eastAsia="pt-BR"/>
          <w14:ligatures w14:val="none"/>
        </w:rPr>
      </w:pPr>
      <w:r w:rsidRPr="00935773">
        <w:rPr>
          <w:rFonts w:ascii="Arial" w:eastAsia="Times New Roman" w:hAnsi="Arial" w:cs="Arial"/>
          <w:kern w:val="0"/>
          <w:lang w:eastAsia="pt-BR"/>
          <w14:ligatures w14:val="none"/>
        </w:rPr>
        <w:t xml:space="preserve">O fiscal do contrato comunicará ao gestor do contrato, em tempo hábil, o término do contrato sob sua responsabilidade, com vistas à tempestiva renovação ou prorrogação contratual. </w:t>
      </w:r>
    </w:p>
    <w:p w14:paraId="117E74D5" w14:textId="77777777" w:rsidR="00935773" w:rsidRPr="00935773" w:rsidRDefault="00935773" w:rsidP="00935773">
      <w:pPr>
        <w:spacing w:after="0" w:line="360" w:lineRule="auto"/>
        <w:ind w:firstLine="851"/>
        <w:contextualSpacing/>
        <w:jc w:val="both"/>
        <w:rPr>
          <w:rFonts w:ascii="Arial" w:eastAsia="Times New Roman" w:hAnsi="Arial" w:cs="Arial"/>
          <w:kern w:val="0"/>
          <w:lang w:eastAsia="pt-BR"/>
          <w14:ligatures w14:val="none"/>
        </w:rPr>
      </w:pPr>
      <w:r w:rsidRPr="00935773">
        <w:rPr>
          <w:rFonts w:ascii="Arial" w:eastAsia="Times New Roman" w:hAnsi="Arial" w:cs="Arial"/>
          <w:kern w:val="0"/>
          <w:lang w:eastAsia="pt-BR"/>
          <w14:ligatures w14:val="none"/>
        </w:rPr>
        <w:t xml:space="preserve">O gestor do contrato deverá elaborará relatório final com informações sobre a consecução dos objetivos que tenham justificado a contratação e eventuais condutas a serem adotadas para o aprimoramento das atividades da Administração. </w:t>
      </w:r>
    </w:p>
    <w:p w14:paraId="3B54D2D1" w14:textId="77777777" w:rsidR="00935773" w:rsidRPr="00935773" w:rsidRDefault="00935773" w:rsidP="00935773">
      <w:pPr>
        <w:spacing w:after="0" w:line="360" w:lineRule="auto"/>
        <w:jc w:val="both"/>
        <w:rPr>
          <w:rFonts w:ascii="Arial" w:eastAsia="Times New Roman" w:hAnsi="Arial" w:cs="Arial"/>
          <w:b/>
          <w:kern w:val="0"/>
          <w:lang w:eastAsia="pt-BR"/>
          <w14:ligatures w14:val="none"/>
        </w:rPr>
      </w:pPr>
    </w:p>
    <w:p w14:paraId="402861AF" w14:textId="77777777" w:rsidR="00935773" w:rsidRPr="00935773" w:rsidRDefault="00935773" w:rsidP="00935773">
      <w:pPr>
        <w:shd w:val="clear" w:color="auto" w:fill="BFBFBF"/>
        <w:spacing w:after="0" w:line="240" w:lineRule="auto"/>
        <w:jc w:val="center"/>
        <w:rPr>
          <w:rFonts w:ascii="Arial" w:eastAsia="Times New Roman" w:hAnsi="Arial" w:cs="Arial"/>
          <w:b/>
          <w:kern w:val="0"/>
          <w:lang w:eastAsia="pt-BR"/>
          <w14:ligatures w14:val="none"/>
        </w:rPr>
      </w:pPr>
      <w:r w:rsidRPr="00935773">
        <w:rPr>
          <w:rFonts w:ascii="Arial" w:eastAsia="Times New Roman" w:hAnsi="Arial" w:cs="Arial"/>
          <w:b/>
          <w:kern w:val="0"/>
          <w:lang w:eastAsia="pt-BR"/>
          <w14:ligatures w14:val="none"/>
        </w:rPr>
        <w:t>7. DAS OBRIGAÇÕES DA CONTRATADA</w:t>
      </w:r>
    </w:p>
    <w:p w14:paraId="68385488" w14:textId="77777777" w:rsidR="00935773" w:rsidRPr="00935773" w:rsidRDefault="00935773" w:rsidP="00935773">
      <w:pPr>
        <w:spacing w:after="0" w:line="360" w:lineRule="auto"/>
        <w:jc w:val="both"/>
        <w:rPr>
          <w:rFonts w:ascii="Arial" w:eastAsia="Times New Roman" w:hAnsi="Arial" w:cs="Arial"/>
          <w:b/>
          <w:kern w:val="0"/>
          <w:lang w:eastAsia="pt-BR"/>
          <w14:ligatures w14:val="none"/>
        </w:rPr>
      </w:pPr>
    </w:p>
    <w:p w14:paraId="540FDD11" w14:textId="77777777" w:rsidR="00935773" w:rsidRPr="00935773" w:rsidRDefault="00935773" w:rsidP="00935773">
      <w:pPr>
        <w:spacing w:after="0" w:line="360" w:lineRule="auto"/>
        <w:ind w:firstLine="851"/>
        <w:contextualSpacing/>
        <w:jc w:val="both"/>
        <w:rPr>
          <w:rFonts w:ascii="Arial" w:eastAsia="Times New Roman" w:hAnsi="Arial" w:cs="Arial"/>
          <w:kern w:val="0"/>
          <w:lang w:eastAsia="pt-BR"/>
          <w14:ligatures w14:val="none"/>
        </w:rPr>
      </w:pPr>
      <w:r w:rsidRPr="00935773">
        <w:rPr>
          <w:rFonts w:ascii="Arial" w:eastAsia="Times New Roman" w:hAnsi="Arial" w:cs="Arial"/>
          <w:kern w:val="0"/>
          <w:lang w:eastAsia="pt-BR"/>
          <w14:ligatures w14:val="none"/>
        </w:rPr>
        <w:t>Constituem obrigações da Contratada:</w:t>
      </w:r>
    </w:p>
    <w:p w14:paraId="7FA0B215" w14:textId="77777777" w:rsidR="00935773" w:rsidRPr="00935773" w:rsidRDefault="00935773" w:rsidP="00935773">
      <w:pPr>
        <w:spacing w:after="0" w:line="360" w:lineRule="auto"/>
        <w:ind w:firstLine="1134"/>
        <w:contextualSpacing/>
        <w:jc w:val="both"/>
        <w:rPr>
          <w:rFonts w:ascii="Arial" w:eastAsia="Times New Roman" w:hAnsi="Arial" w:cs="Arial"/>
          <w:kern w:val="0"/>
          <w:lang w:eastAsia="pt-BR"/>
          <w14:ligatures w14:val="none"/>
        </w:rPr>
      </w:pPr>
      <w:r w:rsidRPr="00935773">
        <w:rPr>
          <w:rFonts w:ascii="Arial" w:eastAsia="Times New Roman" w:hAnsi="Arial" w:cs="Arial"/>
          <w:kern w:val="0"/>
          <w:lang w:eastAsia="pt-BR"/>
          <w14:ligatures w14:val="none"/>
        </w:rPr>
        <w:t>7.1. Manter, durante o contrato, todas as exigências contidas neste Termo de Referência bem como no contrato;</w:t>
      </w:r>
    </w:p>
    <w:p w14:paraId="52DCD8D2" w14:textId="77777777" w:rsidR="00935773" w:rsidRPr="00935773" w:rsidRDefault="00935773" w:rsidP="00935773">
      <w:pPr>
        <w:spacing w:after="0" w:line="360" w:lineRule="auto"/>
        <w:ind w:firstLine="1134"/>
        <w:contextualSpacing/>
        <w:jc w:val="both"/>
        <w:rPr>
          <w:rFonts w:ascii="Arial" w:eastAsia="Times New Roman" w:hAnsi="Arial" w:cs="Arial"/>
          <w:kern w:val="0"/>
          <w:lang w:eastAsia="pt-BR"/>
          <w14:ligatures w14:val="none"/>
        </w:rPr>
      </w:pPr>
      <w:r w:rsidRPr="00935773">
        <w:rPr>
          <w:rFonts w:ascii="Arial" w:eastAsia="Times New Roman" w:hAnsi="Arial" w:cs="Arial"/>
          <w:kern w:val="0"/>
          <w:lang w:eastAsia="pt-BR"/>
          <w14:ligatures w14:val="none"/>
        </w:rPr>
        <w:t>7.2. Manter, durante todo o prazo do contrato, em compatibilidade com as obrigações por ele assumidas, todas as condições de habilitação e qualificação exigidas no presente termo;</w:t>
      </w:r>
    </w:p>
    <w:p w14:paraId="7D76E09A" w14:textId="77777777" w:rsidR="00935773" w:rsidRPr="00935773" w:rsidRDefault="00935773" w:rsidP="00935773">
      <w:pPr>
        <w:spacing w:after="0" w:line="360" w:lineRule="auto"/>
        <w:ind w:firstLine="1134"/>
        <w:contextualSpacing/>
        <w:jc w:val="both"/>
        <w:rPr>
          <w:rFonts w:ascii="Arial" w:eastAsia="Times New Roman" w:hAnsi="Arial" w:cs="Arial"/>
          <w:kern w:val="0"/>
          <w:lang w:eastAsia="pt-BR"/>
          <w14:ligatures w14:val="none"/>
        </w:rPr>
      </w:pPr>
      <w:r w:rsidRPr="00935773">
        <w:rPr>
          <w:rFonts w:ascii="Arial" w:eastAsia="Times New Roman" w:hAnsi="Arial" w:cs="Arial"/>
          <w:kern w:val="0"/>
          <w:lang w:eastAsia="pt-BR"/>
          <w14:ligatures w14:val="none"/>
        </w:rPr>
        <w:t xml:space="preserve">7.3. Responder por todos os ônus e obrigações concernentes às Legislações Fiscais, Previdenciárias, </w:t>
      </w:r>
      <w:proofErr w:type="gramStart"/>
      <w:r w:rsidRPr="00935773">
        <w:rPr>
          <w:rFonts w:ascii="Arial" w:eastAsia="Times New Roman" w:hAnsi="Arial" w:cs="Arial"/>
          <w:kern w:val="0"/>
          <w:lang w:eastAsia="pt-BR"/>
          <w14:ligatures w14:val="none"/>
        </w:rPr>
        <w:t>Trabalhista e Comercial</w:t>
      </w:r>
      <w:proofErr w:type="gramEnd"/>
      <w:r w:rsidRPr="00935773">
        <w:rPr>
          <w:rFonts w:ascii="Arial" w:eastAsia="Times New Roman" w:hAnsi="Arial" w:cs="Arial"/>
          <w:kern w:val="0"/>
          <w:lang w:eastAsia="pt-BR"/>
          <w14:ligatures w14:val="none"/>
        </w:rPr>
        <w:t>, inclusive os que forem decorrentes de acidente de trabalho;</w:t>
      </w:r>
    </w:p>
    <w:p w14:paraId="54937EDD" w14:textId="77777777" w:rsidR="00935773" w:rsidRPr="00935773" w:rsidRDefault="00935773" w:rsidP="00935773">
      <w:pPr>
        <w:spacing w:after="0" w:line="360" w:lineRule="auto"/>
        <w:ind w:firstLine="1134"/>
        <w:contextualSpacing/>
        <w:jc w:val="both"/>
        <w:rPr>
          <w:rFonts w:ascii="Arial" w:eastAsia="Times New Roman" w:hAnsi="Arial" w:cs="Arial"/>
          <w:kern w:val="0"/>
          <w:lang w:eastAsia="pt-BR"/>
          <w14:ligatures w14:val="none"/>
        </w:rPr>
      </w:pPr>
      <w:r w:rsidRPr="00935773">
        <w:rPr>
          <w:rFonts w:ascii="Arial" w:eastAsia="Times New Roman" w:hAnsi="Arial" w:cs="Arial"/>
          <w:kern w:val="0"/>
          <w:lang w:eastAsia="pt-BR"/>
          <w14:ligatures w14:val="none"/>
        </w:rPr>
        <w:t>7.4. Responder financeiramente, sem prejuízo de quaisquer medidas que possa ser adotada por danos causados à União, Estado, Município ou a terceiros, em razão da execução do objeto do contrato;</w:t>
      </w:r>
    </w:p>
    <w:p w14:paraId="3976B522" w14:textId="77777777" w:rsidR="00935773" w:rsidRPr="00935773" w:rsidRDefault="00935773" w:rsidP="00935773">
      <w:pPr>
        <w:spacing w:after="0" w:line="360" w:lineRule="auto"/>
        <w:ind w:firstLine="1134"/>
        <w:contextualSpacing/>
        <w:jc w:val="both"/>
        <w:rPr>
          <w:rFonts w:ascii="Arial" w:eastAsia="Times New Roman" w:hAnsi="Arial" w:cs="Arial"/>
          <w:kern w:val="0"/>
          <w:lang w:eastAsia="pt-BR"/>
          <w14:ligatures w14:val="none"/>
        </w:rPr>
      </w:pPr>
      <w:r w:rsidRPr="00935773">
        <w:rPr>
          <w:rFonts w:ascii="Arial" w:eastAsia="Times New Roman" w:hAnsi="Arial" w:cs="Arial"/>
          <w:kern w:val="0"/>
          <w:lang w:eastAsia="pt-BR"/>
          <w14:ligatures w14:val="none"/>
        </w:rPr>
        <w:lastRenderedPageBreak/>
        <w:t>7.5. Disponibilizar números de telefone, e-mails, ou outro meio hábil para comunicação pela Prefeitura Municipal de Ibirarema-SP e Departamentos Solicitantes, para efetivação dos pedidos durante o período contratual;</w:t>
      </w:r>
    </w:p>
    <w:p w14:paraId="1A0FB2D2" w14:textId="77777777" w:rsidR="00935773" w:rsidRPr="00935773" w:rsidRDefault="00935773" w:rsidP="00935773">
      <w:pPr>
        <w:spacing w:after="0" w:line="360" w:lineRule="auto"/>
        <w:ind w:firstLine="1134"/>
        <w:contextualSpacing/>
        <w:jc w:val="both"/>
        <w:rPr>
          <w:rFonts w:ascii="Arial" w:eastAsia="Times New Roman" w:hAnsi="Arial" w:cs="Arial"/>
          <w:kern w:val="0"/>
          <w:lang w:eastAsia="pt-BR"/>
          <w14:ligatures w14:val="none"/>
        </w:rPr>
      </w:pPr>
      <w:r w:rsidRPr="00935773">
        <w:rPr>
          <w:rFonts w:ascii="Arial" w:eastAsia="Times New Roman" w:hAnsi="Arial" w:cs="Arial"/>
          <w:kern w:val="0"/>
          <w:lang w:eastAsia="pt-BR"/>
          <w14:ligatures w14:val="none"/>
        </w:rPr>
        <w:t>7.6. Entregar os produtos em perfeitas condições de consumo;</w:t>
      </w:r>
    </w:p>
    <w:p w14:paraId="674BD11E" w14:textId="77777777" w:rsidR="00935773" w:rsidRPr="00935773" w:rsidRDefault="00935773" w:rsidP="00935773">
      <w:pPr>
        <w:spacing w:after="0" w:line="360" w:lineRule="auto"/>
        <w:ind w:firstLine="1134"/>
        <w:contextualSpacing/>
        <w:jc w:val="both"/>
        <w:rPr>
          <w:rFonts w:ascii="Arial" w:eastAsia="Times New Roman" w:hAnsi="Arial" w:cs="Arial"/>
          <w:kern w:val="0"/>
          <w:lang w:eastAsia="pt-BR"/>
          <w14:ligatures w14:val="none"/>
        </w:rPr>
      </w:pPr>
      <w:r w:rsidRPr="00935773">
        <w:rPr>
          <w:rFonts w:ascii="Arial" w:eastAsia="Times New Roman" w:hAnsi="Arial" w:cs="Arial"/>
          <w:kern w:val="0"/>
          <w:lang w:eastAsia="pt-BR"/>
          <w14:ligatures w14:val="none"/>
        </w:rPr>
        <w:t>7.7. Responsabilizar-se por todos os gastos e despesas que se fizerem necessários para o cumprimento do objeto do contrato;</w:t>
      </w:r>
    </w:p>
    <w:p w14:paraId="62A259E4" w14:textId="77777777" w:rsidR="00935773" w:rsidRPr="00935773" w:rsidRDefault="00935773" w:rsidP="00935773">
      <w:pPr>
        <w:spacing w:after="0" w:line="360" w:lineRule="auto"/>
        <w:ind w:firstLine="1134"/>
        <w:contextualSpacing/>
        <w:jc w:val="both"/>
        <w:rPr>
          <w:rFonts w:ascii="Arial" w:eastAsia="Times New Roman" w:hAnsi="Arial" w:cs="Arial"/>
          <w:kern w:val="0"/>
          <w:lang w:eastAsia="pt-BR"/>
          <w14:ligatures w14:val="none"/>
        </w:rPr>
      </w:pPr>
      <w:r w:rsidRPr="00935773">
        <w:rPr>
          <w:rFonts w:ascii="Arial" w:eastAsia="Times New Roman" w:hAnsi="Arial" w:cs="Arial"/>
          <w:kern w:val="0"/>
          <w:lang w:eastAsia="pt-BR"/>
          <w14:ligatures w14:val="none"/>
        </w:rPr>
        <w:t>7.8. Executar diretamente o contrato, inclusive a garantia, sem transferência de responsabilidade ou subcontratação;</w:t>
      </w:r>
    </w:p>
    <w:p w14:paraId="095F728C" w14:textId="77777777" w:rsidR="00935773" w:rsidRPr="00935773" w:rsidRDefault="00935773" w:rsidP="00935773">
      <w:pPr>
        <w:spacing w:after="0" w:line="360" w:lineRule="auto"/>
        <w:ind w:firstLine="1134"/>
        <w:contextualSpacing/>
        <w:jc w:val="both"/>
        <w:rPr>
          <w:rFonts w:ascii="Arial" w:eastAsia="Times New Roman" w:hAnsi="Arial" w:cs="Arial"/>
          <w:kern w:val="0"/>
          <w:lang w:eastAsia="pt-BR"/>
          <w14:ligatures w14:val="none"/>
        </w:rPr>
      </w:pPr>
      <w:r w:rsidRPr="00935773">
        <w:rPr>
          <w:rFonts w:ascii="Arial" w:eastAsia="Times New Roman" w:hAnsi="Arial" w:cs="Arial"/>
          <w:kern w:val="0"/>
          <w:lang w:eastAsia="pt-BR"/>
          <w14:ligatures w14:val="none"/>
        </w:rPr>
        <w:t>7.9. Cumprir rigorosamente o prazo de entrega e de vigência de garantia previsto no contrato;</w:t>
      </w:r>
    </w:p>
    <w:p w14:paraId="2DBA1BDC" w14:textId="77777777" w:rsidR="00935773" w:rsidRPr="00935773" w:rsidRDefault="00935773" w:rsidP="00935773">
      <w:pPr>
        <w:spacing w:after="0" w:line="360" w:lineRule="auto"/>
        <w:ind w:firstLine="1134"/>
        <w:contextualSpacing/>
        <w:jc w:val="both"/>
        <w:rPr>
          <w:rFonts w:ascii="Arial" w:eastAsia="Times New Roman" w:hAnsi="Arial" w:cs="Arial"/>
          <w:kern w:val="0"/>
          <w:lang w:eastAsia="pt-BR"/>
          <w14:ligatures w14:val="none"/>
        </w:rPr>
      </w:pPr>
      <w:r w:rsidRPr="00935773">
        <w:rPr>
          <w:rFonts w:ascii="Arial" w:eastAsia="Times New Roman" w:hAnsi="Arial" w:cs="Arial"/>
          <w:kern w:val="0"/>
          <w:lang w:eastAsia="pt-BR"/>
          <w14:ligatures w14:val="none"/>
        </w:rPr>
        <w:t>7.10. Responder por todo e qualquer prejuízo causado a contratante, decorrentes de suas atividades e da desobediência de cláusulas contratuais, legislação e do adimplemento do objeto do contrato;</w:t>
      </w:r>
    </w:p>
    <w:p w14:paraId="57CB86D6" w14:textId="77777777" w:rsidR="00935773" w:rsidRPr="00935773" w:rsidRDefault="00935773" w:rsidP="00935773">
      <w:pPr>
        <w:spacing w:after="0" w:line="360" w:lineRule="auto"/>
        <w:ind w:firstLine="1134"/>
        <w:contextualSpacing/>
        <w:jc w:val="both"/>
        <w:rPr>
          <w:rFonts w:ascii="Arial" w:eastAsia="Times New Roman" w:hAnsi="Arial" w:cs="Arial"/>
          <w:kern w:val="0"/>
          <w:lang w:eastAsia="pt-BR"/>
          <w14:ligatures w14:val="none"/>
        </w:rPr>
      </w:pPr>
      <w:r w:rsidRPr="00935773">
        <w:rPr>
          <w:rFonts w:ascii="Arial" w:eastAsia="Times New Roman" w:hAnsi="Arial" w:cs="Arial"/>
          <w:kern w:val="0"/>
          <w:lang w:eastAsia="pt-BR"/>
          <w14:ligatures w14:val="none"/>
        </w:rPr>
        <w:t>7.11. A contratada será responsável por qualquer dano ou perda, resultante de transporte inadequado ou realizado sem os devidos cuidados;</w:t>
      </w:r>
    </w:p>
    <w:p w14:paraId="36009742" w14:textId="77777777" w:rsidR="00935773" w:rsidRPr="00935773" w:rsidRDefault="00935773" w:rsidP="00935773">
      <w:pPr>
        <w:spacing w:after="0" w:line="360" w:lineRule="auto"/>
        <w:ind w:firstLine="1134"/>
        <w:contextualSpacing/>
        <w:jc w:val="both"/>
        <w:rPr>
          <w:rFonts w:ascii="Arial" w:eastAsia="Times New Roman" w:hAnsi="Arial" w:cs="Arial"/>
          <w:kern w:val="0"/>
          <w:lang w:eastAsia="pt-BR"/>
          <w14:ligatures w14:val="none"/>
        </w:rPr>
      </w:pPr>
      <w:r w:rsidRPr="00935773">
        <w:rPr>
          <w:rFonts w:ascii="Arial" w:eastAsia="Times New Roman" w:hAnsi="Arial" w:cs="Arial"/>
          <w:kern w:val="0"/>
          <w:lang w:eastAsia="pt-BR"/>
          <w14:ligatures w14:val="none"/>
        </w:rPr>
        <w:t>7.12. Deverá fornecer os produtos licitados dentro dos padrões, preços, prazos e forma estipulados.</w:t>
      </w:r>
    </w:p>
    <w:p w14:paraId="4FB79ECF" w14:textId="77777777" w:rsidR="00935773" w:rsidRPr="00935773" w:rsidRDefault="00935773" w:rsidP="00935773">
      <w:pPr>
        <w:spacing w:after="0" w:line="360" w:lineRule="auto"/>
        <w:jc w:val="both"/>
        <w:rPr>
          <w:rFonts w:ascii="Arial" w:eastAsia="Times New Roman" w:hAnsi="Arial" w:cs="Arial"/>
          <w:b/>
          <w:kern w:val="0"/>
          <w:lang w:eastAsia="pt-BR"/>
          <w14:ligatures w14:val="none"/>
        </w:rPr>
      </w:pPr>
    </w:p>
    <w:p w14:paraId="52545140" w14:textId="77777777" w:rsidR="00935773" w:rsidRPr="00935773" w:rsidRDefault="00935773" w:rsidP="00935773">
      <w:pPr>
        <w:shd w:val="clear" w:color="auto" w:fill="BFBFBF"/>
        <w:spacing w:after="0" w:line="240" w:lineRule="auto"/>
        <w:jc w:val="center"/>
        <w:rPr>
          <w:rFonts w:ascii="Arial" w:eastAsia="Times New Roman" w:hAnsi="Arial" w:cs="Arial"/>
          <w:b/>
          <w:kern w:val="0"/>
          <w:lang w:eastAsia="pt-BR"/>
          <w14:ligatures w14:val="none"/>
        </w:rPr>
      </w:pPr>
      <w:r w:rsidRPr="00935773">
        <w:rPr>
          <w:rFonts w:ascii="Arial" w:eastAsia="Times New Roman" w:hAnsi="Arial" w:cs="Arial"/>
          <w:b/>
          <w:kern w:val="0"/>
          <w:lang w:eastAsia="pt-BR"/>
          <w14:ligatures w14:val="none"/>
        </w:rPr>
        <w:t>8. DAS OBRIGAÇÕES DA CONTRATANTE</w:t>
      </w:r>
    </w:p>
    <w:p w14:paraId="07BDED3A" w14:textId="77777777" w:rsidR="00935773" w:rsidRPr="00935773" w:rsidRDefault="00935773" w:rsidP="00935773">
      <w:pPr>
        <w:spacing w:after="0" w:line="360" w:lineRule="auto"/>
        <w:jc w:val="both"/>
        <w:rPr>
          <w:rFonts w:ascii="Arial" w:eastAsia="Times New Roman" w:hAnsi="Arial" w:cs="Arial"/>
          <w:b/>
          <w:kern w:val="0"/>
          <w:lang w:eastAsia="pt-BR"/>
          <w14:ligatures w14:val="none"/>
        </w:rPr>
      </w:pPr>
    </w:p>
    <w:p w14:paraId="1C428FE8" w14:textId="77777777" w:rsidR="00935773" w:rsidRPr="00935773" w:rsidRDefault="00935773" w:rsidP="00935773">
      <w:pPr>
        <w:spacing w:after="0" w:line="360" w:lineRule="auto"/>
        <w:ind w:firstLine="851"/>
        <w:contextualSpacing/>
        <w:jc w:val="both"/>
        <w:rPr>
          <w:rFonts w:ascii="Arial" w:eastAsia="Times New Roman" w:hAnsi="Arial" w:cs="Arial"/>
          <w:kern w:val="0"/>
          <w:lang w:eastAsia="pt-BR"/>
          <w14:ligatures w14:val="none"/>
        </w:rPr>
      </w:pPr>
      <w:r w:rsidRPr="00935773">
        <w:rPr>
          <w:rFonts w:ascii="Arial" w:eastAsia="Times New Roman" w:hAnsi="Arial" w:cs="Arial"/>
          <w:kern w:val="0"/>
          <w:lang w:eastAsia="pt-BR"/>
          <w14:ligatures w14:val="none"/>
        </w:rPr>
        <w:t>Constituem obrigações da Contratante:</w:t>
      </w:r>
    </w:p>
    <w:p w14:paraId="409775D9" w14:textId="77777777" w:rsidR="00935773" w:rsidRPr="00935773" w:rsidRDefault="00935773" w:rsidP="00935773">
      <w:pPr>
        <w:spacing w:after="0" w:line="360" w:lineRule="auto"/>
        <w:ind w:firstLine="1134"/>
        <w:contextualSpacing/>
        <w:jc w:val="both"/>
        <w:rPr>
          <w:rFonts w:ascii="Arial" w:eastAsia="Times New Roman" w:hAnsi="Arial" w:cs="Arial"/>
          <w:kern w:val="0"/>
          <w:lang w:eastAsia="pt-BR"/>
          <w14:ligatures w14:val="none"/>
        </w:rPr>
      </w:pPr>
      <w:r w:rsidRPr="00935773">
        <w:rPr>
          <w:rFonts w:ascii="Arial" w:eastAsia="Times New Roman" w:hAnsi="Arial" w:cs="Arial"/>
          <w:kern w:val="0"/>
          <w:lang w:eastAsia="pt-BR"/>
          <w14:ligatures w14:val="none"/>
        </w:rPr>
        <w:t>8.1. Fiscalizar, controlar e registrar a quantidade qualidade dos itens entregues;</w:t>
      </w:r>
    </w:p>
    <w:p w14:paraId="0D90D303" w14:textId="77777777" w:rsidR="00935773" w:rsidRPr="00935773" w:rsidRDefault="00935773" w:rsidP="00935773">
      <w:pPr>
        <w:spacing w:after="0" w:line="360" w:lineRule="auto"/>
        <w:ind w:firstLine="1134"/>
        <w:contextualSpacing/>
        <w:jc w:val="both"/>
        <w:rPr>
          <w:rFonts w:ascii="Arial" w:eastAsia="Times New Roman" w:hAnsi="Arial" w:cs="Arial"/>
          <w:kern w:val="0"/>
          <w:lang w:eastAsia="pt-BR"/>
          <w14:ligatures w14:val="none"/>
        </w:rPr>
      </w:pPr>
      <w:r w:rsidRPr="00935773">
        <w:rPr>
          <w:rFonts w:ascii="Arial" w:eastAsia="Times New Roman" w:hAnsi="Arial" w:cs="Arial"/>
          <w:kern w:val="0"/>
          <w:lang w:eastAsia="pt-BR"/>
          <w14:ligatures w14:val="none"/>
        </w:rPr>
        <w:t>8.2. Efetuar o pagamento dos produtos entregues conforme o Contrato e o Termo de Referência;</w:t>
      </w:r>
    </w:p>
    <w:p w14:paraId="07FBD104" w14:textId="77777777" w:rsidR="00935773" w:rsidRPr="00935773" w:rsidRDefault="00935773" w:rsidP="00935773">
      <w:pPr>
        <w:spacing w:after="0" w:line="360" w:lineRule="auto"/>
        <w:ind w:firstLine="1134"/>
        <w:contextualSpacing/>
        <w:jc w:val="both"/>
        <w:rPr>
          <w:rFonts w:ascii="Arial" w:eastAsia="Times New Roman" w:hAnsi="Arial" w:cs="Arial"/>
          <w:kern w:val="0"/>
          <w:lang w:eastAsia="pt-BR"/>
          <w14:ligatures w14:val="none"/>
        </w:rPr>
      </w:pPr>
      <w:r w:rsidRPr="00935773">
        <w:rPr>
          <w:rFonts w:ascii="Arial" w:eastAsia="Times New Roman" w:hAnsi="Arial" w:cs="Arial"/>
          <w:kern w:val="0"/>
          <w:lang w:eastAsia="pt-BR"/>
          <w14:ligatures w14:val="none"/>
        </w:rPr>
        <w:t>8.3. Rejeitar, no todo ou em parte, os produtos que o licitante vencedor apresenta fora das especificações contidas no Contrato e Termo de Referência;</w:t>
      </w:r>
    </w:p>
    <w:p w14:paraId="628E3F66" w14:textId="77777777" w:rsidR="00935773" w:rsidRPr="00935773" w:rsidRDefault="00935773" w:rsidP="00935773">
      <w:pPr>
        <w:spacing w:after="0" w:line="360" w:lineRule="auto"/>
        <w:ind w:firstLine="1134"/>
        <w:contextualSpacing/>
        <w:jc w:val="both"/>
        <w:rPr>
          <w:rFonts w:ascii="Arial" w:eastAsia="Times New Roman" w:hAnsi="Arial" w:cs="Arial"/>
          <w:kern w:val="0"/>
          <w:lang w:eastAsia="pt-BR"/>
          <w14:ligatures w14:val="none"/>
        </w:rPr>
      </w:pPr>
      <w:r w:rsidRPr="00935773">
        <w:rPr>
          <w:rFonts w:ascii="Arial" w:eastAsia="Times New Roman" w:hAnsi="Arial" w:cs="Arial"/>
          <w:kern w:val="0"/>
          <w:lang w:eastAsia="pt-BR"/>
          <w14:ligatures w14:val="none"/>
        </w:rPr>
        <w:t>8.4. Acompanhar a execução do Contrato e conferir os produtos entregues e, advertir ou aplicar as sanções previstas no Contrato e Termo de Referência, quando atestadas as irregularidades, bem como qualquer ocorrência relativa ao comportamento de seus profissionais que venha a ser considerada prejudicial à execução do instrumento contratual;</w:t>
      </w:r>
    </w:p>
    <w:p w14:paraId="062307B2" w14:textId="77777777" w:rsidR="00935773" w:rsidRPr="00935773" w:rsidRDefault="00935773" w:rsidP="00935773">
      <w:pPr>
        <w:spacing w:after="0" w:line="360" w:lineRule="auto"/>
        <w:ind w:firstLine="1134"/>
        <w:contextualSpacing/>
        <w:jc w:val="both"/>
        <w:rPr>
          <w:rFonts w:ascii="Arial" w:eastAsia="Times New Roman" w:hAnsi="Arial" w:cs="Arial"/>
          <w:kern w:val="0"/>
          <w:lang w:eastAsia="pt-BR"/>
          <w14:ligatures w14:val="none"/>
        </w:rPr>
      </w:pPr>
      <w:r w:rsidRPr="00935773">
        <w:rPr>
          <w:rFonts w:ascii="Arial" w:eastAsia="Times New Roman" w:hAnsi="Arial" w:cs="Arial"/>
          <w:kern w:val="0"/>
          <w:lang w:eastAsia="pt-BR"/>
          <w14:ligatures w14:val="none"/>
        </w:rPr>
        <w:t>8.5. Notificar, por escrito, à Contratada da aplicação de qualquer sanção</w:t>
      </w:r>
    </w:p>
    <w:p w14:paraId="08EAF0C3" w14:textId="77777777" w:rsidR="00935773" w:rsidRPr="00935773" w:rsidRDefault="00935773" w:rsidP="00935773">
      <w:pPr>
        <w:spacing w:after="0" w:line="360" w:lineRule="auto"/>
        <w:ind w:firstLine="1134"/>
        <w:contextualSpacing/>
        <w:jc w:val="both"/>
        <w:rPr>
          <w:rFonts w:ascii="Arial" w:eastAsia="Times New Roman" w:hAnsi="Arial" w:cs="Arial"/>
          <w:kern w:val="0"/>
          <w:lang w:eastAsia="pt-BR"/>
          <w14:ligatures w14:val="none"/>
        </w:rPr>
      </w:pPr>
      <w:r w:rsidRPr="00935773">
        <w:rPr>
          <w:rFonts w:ascii="Arial" w:eastAsia="Times New Roman" w:hAnsi="Arial" w:cs="Arial"/>
          <w:kern w:val="0"/>
          <w:lang w:eastAsia="pt-BR"/>
          <w14:ligatures w14:val="none"/>
        </w:rPr>
        <w:t>8.6. Solicitar, a qualquer tempo, dados e informações referentes aos fornecimentos dos produtos, objeto do contrato;</w:t>
      </w:r>
    </w:p>
    <w:p w14:paraId="38232C0D" w14:textId="77777777" w:rsidR="00935773" w:rsidRPr="00935773" w:rsidRDefault="00935773" w:rsidP="00935773">
      <w:pPr>
        <w:spacing w:after="0" w:line="360" w:lineRule="auto"/>
        <w:ind w:firstLine="1134"/>
        <w:contextualSpacing/>
        <w:jc w:val="both"/>
        <w:rPr>
          <w:rFonts w:ascii="Arial" w:eastAsia="Times New Roman" w:hAnsi="Arial" w:cs="Arial"/>
          <w:kern w:val="0"/>
          <w:lang w:eastAsia="pt-BR"/>
          <w14:ligatures w14:val="none"/>
        </w:rPr>
      </w:pPr>
      <w:r w:rsidRPr="00935773">
        <w:rPr>
          <w:rFonts w:ascii="Arial" w:eastAsia="Times New Roman" w:hAnsi="Arial" w:cs="Arial"/>
          <w:kern w:val="0"/>
          <w:lang w:eastAsia="pt-BR"/>
          <w14:ligatures w14:val="none"/>
        </w:rPr>
        <w:lastRenderedPageBreak/>
        <w:t>8.7. Prestar a Contratada toda e qualquer informação, por esta solicitada, necessária à perfeita execução do contrato.</w:t>
      </w:r>
    </w:p>
    <w:p w14:paraId="385DC5F1" w14:textId="77777777" w:rsidR="00935773" w:rsidRPr="00935773" w:rsidRDefault="00935773" w:rsidP="00935773">
      <w:pPr>
        <w:spacing w:after="0" w:line="360" w:lineRule="auto"/>
        <w:jc w:val="both"/>
        <w:rPr>
          <w:rFonts w:ascii="Arial" w:eastAsia="Times New Roman" w:hAnsi="Arial" w:cs="Arial"/>
          <w:b/>
          <w:kern w:val="0"/>
          <w:lang w:eastAsia="pt-BR"/>
          <w14:ligatures w14:val="none"/>
        </w:rPr>
      </w:pPr>
    </w:p>
    <w:p w14:paraId="007F7284" w14:textId="77777777" w:rsidR="00935773" w:rsidRPr="00935773" w:rsidRDefault="00935773" w:rsidP="00935773">
      <w:pPr>
        <w:shd w:val="clear" w:color="auto" w:fill="BFBFBF"/>
        <w:spacing w:after="0" w:line="240" w:lineRule="auto"/>
        <w:jc w:val="center"/>
        <w:rPr>
          <w:rFonts w:ascii="Arial" w:eastAsia="Times New Roman" w:hAnsi="Arial" w:cs="Arial"/>
          <w:b/>
          <w:kern w:val="0"/>
          <w:lang w:eastAsia="pt-BR"/>
          <w14:ligatures w14:val="none"/>
        </w:rPr>
      </w:pPr>
      <w:r w:rsidRPr="00935773">
        <w:rPr>
          <w:rFonts w:ascii="Arial" w:eastAsia="Times New Roman" w:hAnsi="Arial" w:cs="Arial"/>
          <w:b/>
          <w:kern w:val="0"/>
          <w:lang w:eastAsia="pt-BR"/>
          <w14:ligatures w14:val="none"/>
        </w:rPr>
        <w:t>9. DAS SANÇÕES</w:t>
      </w:r>
    </w:p>
    <w:p w14:paraId="3458DBC4" w14:textId="77777777" w:rsidR="00935773" w:rsidRPr="00935773" w:rsidRDefault="00935773" w:rsidP="00935773">
      <w:pPr>
        <w:spacing w:after="0" w:line="360" w:lineRule="auto"/>
        <w:jc w:val="both"/>
        <w:rPr>
          <w:rFonts w:ascii="Arial" w:eastAsia="Times New Roman" w:hAnsi="Arial" w:cs="Arial"/>
          <w:b/>
          <w:kern w:val="0"/>
          <w:lang w:eastAsia="pt-BR"/>
          <w14:ligatures w14:val="none"/>
        </w:rPr>
      </w:pPr>
    </w:p>
    <w:p w14:paraId="4FF3AF51" w14:textId="77777777" w:rsidR="00935773" w:rsidRPr="00935773" w:rsidRDefault="00935773" w:rsidP="00935773">
      <w:pPr>
        <w:spacing w:after="0" w:line="360" w:lineRule="auto"/>
        <w:ind w:firstLine="851"/>
        <w:contextualSpacing/>
        <w:jc w:val="both"/>
        <w:rPr>
          <w:rFonts w:ascii="Arial" w:eastAsia="Times New Roman" w:hAnsi="Arial" w:cs="Arial"/>
          <w:bCs/>
          <w:kern w:val="0"/>
          <w:lang w:eastAsia="pt-BR"/>
          <w14:ligatures w14:val="none"/>
        </w:rPr>
      </w:pPr>
      <w:r w:rsidRPr="00935773">
        <w:rPr>
          <w:rFonts w:ascii="Arial" w:eastAsia="Times New Roman" w:hAnsi="Arial" w:cs="Arial"/>
          <w:bCs/>
          <w:kern w:val="0"/>
          <w:lang w:eastAsia="pt-BR"/>
          <w14:ligatures w14:val="none"/>
        </w:rPr>
        <w:t xml:space="preserve">Mediante procedimento administrativo que assegure o contraditório e a ampla defesa, o prestador que cometer qualquer das infrações discriminadas no artigo 155 da Lei Federal nº 14.133/2021 ficará sujeito, sem prejuízo da responsabilidade civil e criminal, às seguintes sanções: </w:t>
      </w:r>
    </w:p>
    <w:p w14:paraId="529995D9" w14:textId="77777777" w:rsidR="00935773" w:rsidRPr="00935773" w:rsidRDefault="00935773" w:rsidP="00935773">
      <w:pPr>
        <w:spacing w:after="0" w:line="360" w:lineRule="auto"/>
        <w:ind w:firstLine="1134"/>
        <w:contextualSpacing/>
        <w:jc w:val="both"/>
        <w:rPr>
          <w:rFonts w:ascii="Arial" w:eastAsia="Times New Roman" w:hAnsi="Arial" w:cs="Arial"/>
          <w:bCs/>
          <w:kern w:val="0"/>
          <w:lang w:eastAsia="pt-BR"/>
          <w14:ligatures w14:val="none"/>
        </w:rPr>
      </w:pPr>
      <w:r w:rsidRPr="00935773">
        <w:rPr>
          <w:rFonts w:ascii="Arial" w:eastAsia="Times New Roman" w:hAnsi="Arial" w:cs="Arial"/>
          <w:bCs/>
          <w:kern w:val="0"/>
          <w:lang w:eastAsia="pt-BR"/>
          <w14:ligatures w14:val="none"/>
        </w:rPr>
        <w:t xml:space="preserve">9.1. Advertência; </w:t>
      </w:r>
    </w:p>
    <w:p w14:paraId="691678B3" w14:textId="77777777" w:rsidR="00935773" w:rsidRPr="00935773" w:rsidRDefault="00935773" w:rsidP="00935773">
      <w:pPr>
        <w:spacing w:after="0" w:line="360" w:lineRule="auto"/>
        <w:ind w:firstLine="1134"/>
        <w:contextualSpacing/>
        <w:jc w:val="both"/>
        <w:rPr>
          <w:rFonts w:ascii="Arial" w:eastAsia="Times New Roman" w:hAnsi="Arial" w:cs="Arial"/>
          <w:bCs/>
          <w:kern w:val="0"/>
          <w:lang w:eastAsia="pt-BR"/>
          <w14:ligatures w14:val="none"/>
        </w:rPr>
      </w:pPr>
      <w:r w:rsidRPr="00935773">
        <w:rPr>
          <w:rFonts w:ascii="Arial" w:eastAsia="Times New Roman" w:hAnsi="Arial" w:cs="Arial"/>
          <w:bCs/>
          <w:kern w:val="0"/>
          <w:lang w:eastAsia="pt-BR"/>
          <w14:ligatures w14:val="none"/>
        </w:rPr>
        <w:t xml:space="preserve">9.2. Multa de 0,5% (cinco décimos por cento) do valor da parcela em atraso, por dia, até o limite de 15% (quinze por cento); ultrapassado esse limite, poderá ser caracterizada a inexecução total do objeto; </w:t>
      </w:r>
    </w:p>
    <w:p w14:paraId="1E216730" w14:textId="77777777" w:rsidR="00935773" w:rsidRPr="00935773" w:rsidRDefault="00935773" w:rsidP="00935773">
      <w:pPr>
        <w:spacing w:after="0" w:line="360" w:lineRule="auto"/>
        <w:ind w:firstLine="1134"/>
        <w:contextualSpacing/>
        <w:jc w:val="both"/>
        <w:rPr>
          <w:rFonts w:ascii="Arial" w:eastAsia="Times New Roman" w:hAnsi="Arial" w:cs="Arial"/>
          <w:bCs/>
          <w:kern w:val="0"/>
          <w:lang w:eastAsia="pt-BR"/>
          <w14:ligatures w14:val="none"/>
        </w:rPr>
      </w:pPr>
      <w:r w:rsidRPr="00935773">
        <w:rPr>
          <w:rFonts w:ascii="Arial" w:eastAsia="Times New Roman" w:hAnsi="Arial" w:cs="Arial"/>
          <w:bCs/>
          <w:kern w:val="0"/>
          <w:lang w:eastAsia="pt-BR"/>
          <w14:ligatures w14:val="none"/>
        </w:rPr>
        <w:t xml:space="preserve">9.3. Multa de até 30% (trinta por cento) do valor empenhado, em caso de inexecução total ou parcial do objeto, assim também considerado o atraso injustificado superior a 15 (quinze) dias; </w:t>
      </w:r>
    </w:p>
    <w:p w14:paraId="02804F18" w14:textId="77777777" w:rsidR="00935773" w:rsidRPr="00935773" w:rsidRDefault="00935773" w:rsidP="00935773">
      <w:pPr>
        <w:spacing w:after="0" w:line="360" w:lineRule="auto"/>
        <w:ind w:firstLine="1134"/>
        <w:contextualSpacing/>
        <w:jc w:val="both"/>
        <w:rPr>
          <w:rFonts w:ascii="Arial" w:eastAsia="Times New Roman" w:hAnsi="Arial" w:cs="Arial"/>
          <w:bCs/>
          <w:kern w:val="0"/>
          <w:lang w:eastAsia="pt-BR"/>
          <w14:ligatures w14:val="none"/>
        </w:rPr>
      </w:pPr>
      <w:r w:rsidRPr="00935773">
        <w:rPr>
          <w:rFonts w:ascii="Arial" w:eastAsia="Times New Roman" w:hAnsi="Arial" w:cs="Arial"/>
          <w:bCs/>
          <w:kern w:val="0"/>
          <w:lang w:eastAsia="pt-BR"/>
          <w14:ligatures w14:val="none"/>
        </w:rPr>
        <w:t xml:space="preserve">9.4. Qualquer outro fato que importe inexecução não relacionada a descumprimento de prazos ou que não enseje rescisão da contratação sujeitará a contratada à multa de até 10% (dez por cento) do valor empenhado; </w:t>
      </w:r>
    </w:p>
    <w:p w14:paraId="0F66F71B" w14:textId="77777777" w:rsidR="00935773" w:rsidRPr="00935773" w:rsidRDefault="00935773" w:rsidP="00935773">
      <w:pPr>
        <w:spacing w:after="0" w:line="360" w:lineRule="auto"/>
        <w:ind w:firstLine="1134"/>
        <w:contextualSpacing/>
        <w:jc w:val="both"/>
        <w:rPr>
          <w:rFonts w:ascii="Arial" w:eastAsia="Times New Roman" w:hAnsi="Arial" w:cs="Arial"/>
          <w:bCs/>
          <w:kern w:val="0"/>
          <w:lang w:eastAsia="pt-BR"/>
          <w14:ligatures w14:val="none"/>
        </w:rPr>
      </w:pPr>
      <w:r w:rsidRPr="00935773">
        <w:rPr>
          <w:rFonts w:ascii="Arial" w:eastAsia="Times New Roman" w:hAnsi="Arial" w:cs="Arial"/>
          <w:bCs/>
          <w:kern w:val="0"/>
          <w:lang w:eastAsia="pt-BR"/>
          <w14:ligatures w14:val="none"/>
        </w:rPr>
        <w:t xml:space="preserve">9.5. Impedimento de licitar e contratar no âmbito da Administração Pública direta e indireta do ente federativo que tiver aplicado a sanção, pelo prazo máximo de 3 (três) anos, quando não se justificar a imposição de penalidade mais grave; </w:t>
      </w:r>
    </w:p>
    <w:p w14:paraId="7C2280CD" w14:textId="77777777" w:rsidR="00935773" w:rsidRPr="00935773" w:rsidRDefault="00935773" w:rsidP="00935773">
      <w:pPr>
        <w:spacing w:after="0" w:line="360" w:lineRule="auto"/>
        <w:ind w:firstLine="1134"/>
        <w:contextualSpacing/>
        <w:jc w:val="both"/>
        <w:rPr>
          <w:rFonts w:ascii="Arial" w:eastAsia="Times New Roman" w:hAnsi="Arial" w:cs="Arial"/>
          <w:bCs/>
          <w:kern w:val="0"/>
          <w:lang w:eastAsia="pt-BR"/>
          <w14:ligatures w14:val="none"/>
        </w:rPr>
      </w:pPr>
      <w:r w:rsidRPr="00935773">
        <w:rPr>
          <w:rFonts w:ascii="Arial" w:eastAsia="Times New Roman" w:hAnsi="Arial" w:cs="Arial"/>
          <w:bCs/>
          <w:kern w:val="0"/>
          <w:lang w:eastAsia="pt-BR"/>
          <w14:ligatures w14:val="none"/>
        </w:rPr>
        <w:t>9.6. Declaração de inidoneidade para licitar ou contratar, que impedirá o responsável de licitar ou contratar no âmbito da Administração Pública direta e indireta de todos os entes</w:t>
      </w:r>
      <w:r w:rsidRPr="00935773">
        <w:rPr>
          <w:rFonts w:ascii="Times New Roman" w:eastAsia="Times New Roman" w:hAnsi="Times New Roman" w:cs="Times New Roman"/>
          <w:kern w:val="0"/>
          <w:szCs w:val="20"/>
          <w:lang w:eastAsia="pt-BR"/>
          <w14:ligatures w14:val="none"/>
        </w:rPr>
        <w:t xml:space="preserve"> </w:t>
      </w:r>
      <w:r w:rsidRPr="00935773">
        <w:rPr>
          <w:rFonts w:ascii="Arial" w:eastAsia="Times New Roman" w:hAnsi="Arial" w:cs="Arial"/>
          <w:bCs/>
          <w:kern w:val="0"/>
          <w:lang w:eastAsia="pt-BR"/>
          <w14:ligatures w14:val="none"/>
        </w:rPr>
        <w:t xml:space="preserve">federativos, pelo prazo mínimo de 3 (três) anos e máximo de 6 (seis) anos, nos casos que justifiquem a imposição da penalidade mais grave; </w:t>
      </w:r>
    </w:p>
    <w:p w14:paraId="52B43FF1" w14:textId="77777777" w:rsidR="00935773" w:rsidRPr="00935773" w:rsidRDefault="00935773" w:rsidP="00935773">
      <w:pPr>
        <w:spacing w:after="0" w:line="360" w:lineRule="auto"/>
        <w:ind w:firstLine="851"/>
        <w:contextualSpacing/>
        <w:jc w:val="both"/>
        <w:rPr>
          <w:rFonts w:ascii="Arial" w:eastAsia="Times New Roman" w:hAnsi="Arial" w:cs="Arial"/>
          <w:bCs/>
          <w:kern w:val="0"/>
          <w:lang w:eastAsia="pt-BR"/>
          <w14:ligatures w14:val="none"/>
        </w:rPr>
      </w:pPr>
      <w:r w:rsidRPr="00935773">
        <w:rPr>
          <w:rFonts w:ascii="Arial" w:eastAsia="Times New Roman" w:hAnsi="Arial" w:cs="Arial"/>
          <w:bCs/>
          <w:kern w:val="0"/>
          <w:lang w:eastAsia="pt-BR"/>
          <w14:ligatures w14:val="none"/>
        </w:rPr>
        <w:t>Todas as comunicações serão realizadas de forma eletrônica, nos endereços de e-mail cadastrados, sendo de responsabilidade da contratada o acompanhamento e atualização dos respectivos cadastros.</w:t>
      </w:r>
    </w:p>
    <w:p w14:paraId="6805E9F9" w14:textId="77777777" w:rsidR="00935773" w:rsidRPr="00935773" w:rsidRDefault="00935773" w:rsidP="00935773">
      <w:pPr>
        <w:spacing w:after="0" w:line="360" w:lineRule="auto"/>
        <w:ind w:firstLine="851"/>
        <w:contextualSpacing/>
        <w:jc w:val="both"/>
        <w:rPr>
          <w:rFonts w:ascii="Arial" w:eastAsia="Times New Roman" w:hAnsi="Arial" w:cs="Arial"/>
          <w:bCs/>
          <w:kern w:val="0"/>
          <w:lang w:eastAsia="pt-BR"/>
          <w14:ligatures w14:val="none"/>
        </w:rPr>
      </w:pPr>
      <w:r w:rsidRPr="00935773">
        <w:rPr>
          <w:rFonts w:ascii="Arial" w:eastAsia="Times New Roman" w:hAnsi="Arial" w:cs="Arial"/>
          <w:bCs/>
          <w:kern w:val="0"/>
          <w:lang w:eastAsia="pt-BR"/>
          <w14:ligatures w14:val="none"/>
        </w:rPr>
        <w:t>A comunicação, enviada aos endereços de correio eletrônico da contratada, será considerada como efetivamente realizada após 5 (cinco) dias úteis, contados a partir do primeiro dia útil subsequente à data do envio.</w:t>
      </w:r>
    </w:p>
    <w:p w14:paraId="45EDE51A" w14:textId="77777777" w:rsidR="00935773" w:rsidRPr="00935773" w:rsidRDefault="00935773" w:rsidP="00935773">
      <w:pPr>
        <w:spacing w:after="0" w:line="360" w:lineRule="auto"/>
        <w:ind w:firstLine="851"/>
        <w:contextualSpacing/>
        <w:jc w:val="both"/>
        <w:rPr>
          <w:rFonts w:ascii="Arial" w:eastAsia="Times New Roman" w:hAnsi="Arial" w:cs="Arial"/>
          <w:bCs/>
          <w:kern w:val="0"/>
          <w:lang w:eastAsia="pt-BR"/>
          <w14:ligatures w14:val="none"/>
        </w:rPr>
      </w:pPr>
      <w:r w:rsidRPr="00935773">
        <w:rPr>
          <w:rFonts w:ascii="Arial" w:eastAsia="Times New Roman" w:hAnsi="Arial" w:cs="Arial"/>
          <w:bCs/>
          <w:kern w:val="0"/>
          <w:lang w:eastAsia="pt-BR"/>
          <w14:ligatures w14:val="none"/>
        </w:rPr>
        <w:t xml:space="preserve">O recebimento da comunicação enviada por correio eletrônico, sempre que possível, deverá ser certificado pelo contratante. </w:t>
      </w:r>
    </w:p>
    <w:p w14:paraId="527AE2A6" w14:textId="77777777" w:rsidR="00935773" w:rsidRPr="00935773" w:rsidRDefault="00935773" w:rsidP="00935773">
      <w:pPr>
        <w:spacing w:after="0" w:line="360" w:lineRule="auto"/>
        <w:ind w:firstLine="851"/>
        <w:contextualSpacing/>
        <w:jc w:val="both"/>
        <w:rPr>
          <w:rFonts w:ascii="Arial" w:eastAsia="Times New Roman" w:hAnsi="Arial" w:cs="Arial"/>
          <w:bCs/>
          <w:kern w:val="0"/>
          <w:lang w:eastAsia="pt-BR"/>
          <w14:ligatures w14:val="none"/>
        </w:rPr>
      </w:pPr>
      <w:r w:rsidRPr="00935773">
        <w:rPr>
          <w:rFonts w:ascii="Arial" w:eastAsia="Times New Roman" w:hAnsi="Arial" w:cs="Arial"/>
          <w:bCs/>
          <w:kern w:val="0"/>
          <w:lang w:eastAsia="pt-BR"/>
          <w14:ligatures w14:val="none"/>
        </w:rPr>
        <w:lastRenderedPageBreak/>
        <w:t>As multas previstas neste instrumento, se aplicadas, poderão ser descontadas dos pagamentos a que porventura o adjudicatário tenha direito.</w:t>
      </w:r>
    </w:p>
    <w:p w14:paraId="4F55C9BA" w14:textId="77777777" w:rsidR="00935773" w:rsidRPr="00935773" w:rsidRDefault="00935773" w:rsidP="00935773">
      <w:pPr>
        <w:spacing w:after="0" w:line="360" w:lineRule="auto"/>
        <w:ind w:firstLine="851"/>
        <w:contextualSpacing/>
        <w:jc w:val="both"/>
        <w:rPr>
          <w:rFonts w:ascii="Arial" w:eastAsia="Times New Roman" w:hAnsi="Arial" w:cs="Arial"/>
          <w:bCs/>
          <w:kern w:val="0"/>
          <w:lang w:eastAsia="pt-BR"/>
          <w14:ligatures w14:val="none"/>
        </w:rPr>
      </w:pPr>
      <w:r w:rsidRPr="00935773">
        <w:rPr>
          <w:rFonts w:ascii="Arial" w:eastAsia="Times New Roman" w:hAnsi="Arial" w:cs="Arial"/>
          <w:bCs/>
          <w:kern w:val="0"/>
          <w:lang w:eastAsia="pt-BR"/>
          <w14:ligatures w14:val="none"/>
        </w:rPr>
        <w:t>Caso inexistam pagamentos ou se o valor das faturas for insuficiente, o adjudicatário deverá recolher as multas no prazo máximo de 15 (quinze) dias corridos contados a partir do recebimento da notificação, através de Boleto a ser emitido em nome da contratada, apresentando o comprovante a esta Autarquia, sobre pena de inscrição na Dívida Ativa da Autarquia.</w:t>
      </w:r>
    </w:p>
    <w:p w14:paraId="2928D317" w14:textId="77777777" w:rsidR="00935773" w:rsidRPr="00935773" w:rsidRDefault="00935773" w:rsidP="00935773">
      <w:pPr>
        <w:spacing w:after="0" w:line="360" w:lineRule="auto"/>
        <w:jc w:val="both"/>
        <w:rPr>
          <w:rFonts w:ascii="Arial" w:eastAsia="Times New Roman" w:hAnsi="Arial" w:cs="Arial"/>
          <w:b/>
          <w:kern w:val="0"/>
          <w:lang w:eastAsia="pt-BR"/>
          <w14:ligatures w14:val="none"/>
        </w:rPr>
      </w:pPr>
    </w:p>
    <w:p w14:paraId="1E36F020" w14:textId="77777777" w:rsidR="00935773" w:rsidRPr="00935773" w:rsidRDefault="00935773" w:rsidP="00935773">
      <w:pPr>
        <w:shd w:val="clear" w:color="auto" w:fill="BFBFBF"/>
        <w:spacing w:after="0" w:line="240" w:lineRule="auto"/>
        <w:jc w:val="center"/>
        <w:rPr>
          <w:rFonts w:ascii="Arial" w:eastAsia="Times New Roman" w:hAnsi="Arial" w:cs="Arial"/>
          <w:b/>
          <w:kern w:val="0"/>
          <w:lang w:eastAsia="pt-BR"/>
          <w14:ligatures w14:val="none"/>
        </w:rPr>
      </w:pPr>
      <w:r w:rsidRPr="00935773">
        <w:rPr>
          <w:rFonts w:ascii="Arial" w:eastAsia="Times New Roman" w:hAnsi="Arial" w:cs="Arial"/>
          <w:b/>
          <w:kern w:val="0"/>
          <w:lang w:eastAsia="pt-BR"/>
          <w14:ligatures w14:val="none"/>
        </w:rPr>
        <w:t>10. DOS DOCUENTOS QUE DEVERÃO SER APRESENTADOS COMO CRITÉRIO DE HABILITAÇÃO, PELA EMPRESA QUE APRESENTAR A MELHOR PROPOSTA</w:t>
      </w:r>
    </w:p>
    <w:p w14:paraId="3CA6BC24" w14:textId="77777777" w:rsidR="00935773" w:rsidRPr="00935773" w:rsidRDefault="00935773" w:rsidP="00935773">
      <w:pPr>
        <w:spacing w:after="0" w:line="360" w:lineRule="auto"/>
        <w:jc w:val="both"/>
        <w:rPr>
          <w:rFonts w:ascii="Arial" w:eastAsia="Times New Roman" w:hAnsi="Arial" w:cs="Arial"/>
          <w:b/>
          <w:kern w:val="0"/>
          <w:lang w:eastAsia="pt-BR"/>
          <w14:ligatures w14:val="none"/>
        </w:rPr>
      </w:pPr>
    </w:p>
    <w:p w14:paraId="638C739D" w14:textId="77777777" w:rsidR="00935773" w:rsidRPr="00935773" w:rsidRDefault="00935773" w:rsidP="00935773">
      <w:pPr>
        <w:spacing w:after="0" w:line="360" w:lineRule="auto"/>
        <w:ind w:left="720"/>
        <w:contextualSpacing/>
        <w:jc w:val="both"/>
        <w:rPr>
          <w:rFonts w:ascii="Arial" w:eastAsia="Times New Roman" w:hAnsi="Arial" w:cs="Arial"/>
          <w:bCs/>
          <w:kern w:val="0"/>
          <w:lang w:eastAsia="pt-BR"/>
          <w14:ligatures w14:val="none"/>
        </w:rPr>
      </w:pPr>
      <w:r w:rsidRPr="00935773">
        <w:rPr>
          <w:rFonts w:ascii="Arial" w:eastAsia="Times New Roman" w:hAnsi="Arial" w:cs="Arial"/>
          <w:bCs/>
          <w:kern w:val="0"/>
          <w:lang w:eastAsia="pt-BR"/>
          <w14:ligatures w14:val="none"/>
        </w:rPr>
        <w:t>As seguintes documentações deverão ser apresentadas</w:t>
      </w:r>
      <w:r w:rsidRPr="00935773">
        <w:rPr>
          <w:rFonts w:ascii="Arial" w:eastAsia="Times New Roman" w:hAnsi="Arial" w:cs="Arial"/>
          <w:bCs/>
          <w:color w:val="000000"/>
          <w:kern w:val="0"/>
          <w:lang w:eastAsia="pt-BR"/>
          <w14:ligatures w14:val="none"/>
        </w:rPr>
        <w:t>:</w:t>
      </w:r>
    </w:p>
    <w:p w14:paraId="1E3C3344" w14:textId="77777777" w:rsidR="00935773" w:rsidRPr="00935773" w:rsidRDefault="00935773" w:rsidP="00935773">
      <w:pPr>
        <w:spacing w:after="0" w:line="360" w:lineRule="auto"/>
        <w:ind w:firstLine="1134"/>
        <w:contextualSpacing/>
        <w:jc w:val="both"/>
        <w:rPr>
          <w:rFonts w:ascii="Arial" w:eastAsia="Times New Roman" w:hAnsi="Arial" w:cs="Arial"/>
          <w:bCs/>
          <w:kern w:val="0"/>
          <w:lang w:eastAsia="pt-BR"/>
          <w14:ligatures w14:val="none"/>
        </w:rPr>
      </w:pPr>
      <w:r w:rsidRPr="00935773">
        <w:rPr>
          <w:rFonts w:ascii="Arial" w:eastAsia="Times New Roman" w:hAnsi="Arial" w:cs="Arial"/>
          <w:bCs/>
          <w:kern w:val="0"/>
          <w:lang w:eastAsia="pt-BR"/>
          <w14:ligatures w14:val="none"/>
        </w:rPr>
        <w:t xml:space="preserve">10.1. Prova de inscrição no Cadastro Nacional de Pessoas Jurídicas (CNPJ); </w:t>
      </w:r>
    </w:p>
    <w:p w14:paraId="06877A65" w14:textId="77777777" w:rsidR="00935773" w:rsidRPr="00935773" w:rsidRDefault="00935773" w:rsidP="00935773">
      <w:pPr>
        <w:spacing w:after="0" w:line="360" w:lineRule="auto"/>
        <w:ind w:firstLine="1134"/>
        <w:contextualSpacing/>
        <w:jc w:val="both"/>
        <w:rPr>
          <w:rFonts w:ascii="Arial" w:eastAsia="Times New Roman" w:hAnsi="Arial" w:cs="Arial"/>
          <w:bCs/>
          <w:kern w:val="0"/>
          <w:lang w:eastAsia="pt-BR"/>
          <w14:ligatures w14:val="none"/>
        </w:rPr>
      </w:pPr>
      <w:r w:rsidRPr="00935773">
        <w:rPr>
          <w:rFonts w:ascii="Arial" w:eastAsia="Times New Roman" w:hAnsi="Arial" w:cs="Arial"/>
          <w:bCs/>
          <w:kern w:val="0"/>
          <w:lang w:eastAsia="pt-BR"/>
          <w14:ligatures w14:val="none"/>
        </w:rPr>
        <w:t xml:space="preserve">10.2. Fazenda Federal: consistindo em Certidão Negativa ou Positiva com Efeito de Negativa junto ao Instituto Nacional de Seguridade Social (INSS) conforme Portaria MF 358, de 5 de setembro de 2014, de tributos e contribuições federais e Certidão de quitação da dívida da união, expedida pela Procuradoria da Fazenda Nacional. </w:t>
      </w:r>
    </w:p>
    <w:p w14:paraId="166F1B22" w14:textId="77777777" w:rsidR="00935773" w:rsidRPr="00935773" w:rsidRDefault="00935773" w:rsidP="00935773">
      <w:pPr>
        <w:spacing w:after="0" w:line="360" w:lineRule="auto"/>
        <w:ind w:firstLine="1134"/>
        <w:contextualSpacing/>
        <w:jc w:val="both"/>
        <w:rPr>
          <w:rFonts w:ascii="Arial" w:eastAsia="Times New Roman" w:hAnsi="Arial" w:cs="Arial"/>
          <w:bCs/>
          <w:kern w:val="0"/>
          <w:lang w:eastAsia="pt-BR"/>
          <w14:ligatures w14:val="none"/>
        </w:rPr>
      </w:pPr>
      <w:r w:rsidRPr="00935773">
        <w:rPr>
          <w:rFonts w:ascii="Arial" w:eastAsia="Times New Roman" w:hAnsi="Arial" w:cs="Arial"/>
          <w:bCs/>
          <w:kern w:val="0"/>
          <w:lang w:eastAsia="pt-BR"/>
          <w14:ligatures w14:val="none"/>
        </w:rPr>
        <w:t xml:space="preserve">10.3. Fazenda Estadual: Certidão Negativa ou Positiva com Efeito de Negativa relativo ao ICMS da sede do Licitante; </w:t>
      </w:r>
    </w:p>
    <w:p w14:paraId="3F70A1CC" w14:textId="77777777" w:rsidR="00935773" w:rsidRPr="00935773" w:rsidRDefault="00935773" w:rsidP="00935773">
      <w:pPr>
        <w:spacing w:after="0" w:line="360" w:lineRule="auto"/>
        <w:ind w:firstLine="1134"/>
        <w:contextualSpacing/>
        <w:jc w:val="both"/>
        <w:rPr>
          <w:rFonts w:ascii="Arial" w:eastAsia="Times New Roman" w:hAnsi="Arial" w:cs="Arial"/>
          <w:bCs/>
          <w:kern w:val="0"/>
          <w:lang w:eastAsia="pt-BR"/>
          <w14:ligatures w14:val="none"/>
        </w:rPr>
      </w:pPr>
      <w:r w:rsidRPr="00935773">
        <w:rPr>
          <w:rFonts w:ascii="Arial" w:eastAsia="Times New Roman" w:hAnsi="Arial" w:cs="Arial"/>
          <w:bCs/>
          <w:kern w:val="0"/>
          <w:lang w:eastAsia="pt-BR"/>
          <w14:ligatures w14:val="none"/>
        </w:rPr>
        <w:t xml:space="preserve">10.4. Fazenda Municipal: Certidão de regularidade de débito com a Fazenda Municipal (Certidão Negativa ou Positiva com Efeito de Negativa), da sede ou do domicílio do licitante, relativa aos tributos incidentes sobre o objeto desta licitação; </w:t>
      </w:r>
    </w:p>
    <w:p w14:paraId="5EFBDCA9" w14:textId="77777777" w:rsidR="00935773" w:rsidRPr="00935773" w:rsidRDefault="00935773" w:rsidP="00935773">
      <w:pPr>
        <w:spacing w:after="0" w:line="360" w:lineRule="auto"/>
        <w:ind w:firstLine="1134"/>
        <w:contextualSpacing/>
        <w:jc w:val="both"/>
        <w:rPr>
          <w:rFonts w:ascii="Arial" w:eastAsia="Times New Roman" w:hAnsi="Arial" w:cs="Arial"/>
          <w:bCs/>
          <w:kern w:val="0"/>
          <w:lang w:eastAsia="pt-BR"/>
          <w14:ligatures w14:val="none"/>
        </w:rPr>
      </w:pPr>
      <w:r w:rsidRPr="00935773">
        <w:rPr>
          <w:rFonts w:ascii="Arial" w:eastAsia="Times New Roman" w:hAnsi="Arial" w:cs="Arial"/>
          <w:bCs/>
          <w:kern w:val="0"/>
          <w:lang w:eastAsia="pt-BR"/>
          <w14:ligatures w14:val="none"/>
        </w:rPr>
        <w:t xml:space="preserve">10.5. Certidão Negativa de Débitos Trabalhistas - CNDT ou Positiva de Débitos Trabalhistas com Efeito de Negativa; </w:t>
      </w:r>
    </w:p>
    <w:p w14:paraId="7F4D1928" w14:textId="77777777" w:rsidR="00935773" w:rsidRPr="00935773" w:rsidRDefault="00935773" w:rsidP="00935773">
      <w:pPr>
        <w:spacing w:after="0" w:line="360" w:lineRule="auto"/>
        <w:ind w:firstLine="1134"/>
        <w:jc w:val="both"/>
        <w:rPr>
          <w:rFonts w:ascii="Arial" w:eastAsia="Times New Roman" w:hAnsi="Arial" w:cs="Arial"/>
          <w:bCs/>
          <w:kern w:val="0"/>
          <w:lang w:eastAsia="pt-BR"/>
          <w14:ligatures w14:val="none"/>
        </w:rPr>
      </w:pPr>
      <w:r w:rsidRPr="00935773">
        <w:rPr>
          <w:rFonts w:ascii="Arial" w:eastAsia="Times New Roman" w:hAnsi="Arial" w:cs="Arial"/>
          <w:bCs/>
          <w:kern w:val="0"/>
          <w:lang w:eastAsia="pt-BR"/>
          <w14:ligatures w14:val="none"/>
        </w:rPr>
        <w:t>10.6. Prova de regularidade com o Fundo de Garantia do Tempo de Serviço (FGTS);</w:t>
      </w:r>
    </w:p>
    <w:p w14:paraId="4BCB0499" w14:textId="77777777" w:rsidR="00935773" w:rsidRPr="00935773" w:rsidRDefault="00935773" w:rsidP="00935773">
      <w:pPr>
        <w:spacing w:after="0" w:line="360" w:lineRule="auto"/>
        <w:ind w:firstLine="1134"/>
        <w:contextualSpacing/>
        <w:jc w:val="both"/>
        <w:rPr>
          <w:rFonts w:ascii="Arial" w:eastAsia="Times New Roman" w:hAnsi="Arial" w:cs="Arial"/>
          <w:bCs/>
          <w:kern w:val="0"/>
          <w:lang w:eastAsia="pt-BR"/>
          <w14:ligatures w14:val="none"/>
        </w:rPr>
      </w:pPr>
      <w:r w:rsidRPr="00935773">
        <w:rPr>
          <w:rFonts w:ascii="Arial" w:eastAsia="Times New Roman" w:hAnsi="Arial" w:cs="Arial"/>
          <w:bCs/>
          <w:kern w:val="0"/>
          <w:lang w:eastAsia="pt-BR"/>
          <w14:ligatures w14:val="none"/>
        </w:rPr>
        <w:t>10.7. Comprovação de capacidade técnica-operacional da empresa licitante, de serviços pertinentes e compatíveis em características, quantidades e prazo com as constantes dos objetos deste Edital, através de certidões, atestados ou outros documentos equivalentes fornecidos por pessoa jurídica de direito público ou privado, contemplando os serviços, nos quais se indiquem a execução, no mínimo 50%, dos serviços do objeto desta licitação (Súmula nº 24 do TCE);</w:t>
      </w:r>
    </w:p>
    <w:p w14:paraId="467C3F2B" w14:textId="77777777" w:rsidR="00935773" w:rsidRPr="00935773" w:rsidRDefault="00935773" w:rsidP="00935773">
      <w:pPr>
        <w:spacing w:after="0" w:line="360" w:lineRule="auto"/>
        <w:ind w:firstLine="1418"/>
        <w:jc w:val="both"/>
        <w:rPr>
          <w:rFonts w:ascii="Arial" w:eastAsia="Times New Roman" w:hAnsi="Arial" w:cs="Arial"/>
          <w:bCs/>
          <w:kern w:val="0"/>
          <w:lang w:eastAsia="pt-BR"/>
          <w14:ligatures w14:val="none"/>
        </w:rPr>
      </w:pPr>
      <w:r w:rsidRPr="00935773">
        <w:rPr>
          <w:rFonts w:ascii="Arial" w:eastAsia="Times New Roman" w:hAnsi="Arial" w:cs="Arial"/>
          <w:bCs/>
          <w:kern w:val="0"/>
          <w:lang w:eastAsia="pt-BR"/>
          <w14:ligatures w14:val="none"/>
        </w:rPr>
        <w:t>10.7.1. Será admitida, para fins de comprovação de quantitativo mínimo, a apresentação e o somatórios de diferentes atestados executados de forma concomitante;</w:t>
      </w:r>
    </w:p>
    <w:p w14:paraId="27902971" w14:textId="77777777" w:rsidR="00935773" w:rsidRPr="00935773" w:rsidRDefault="00935773" w:rsidP="00935773">
      <w:pPr>
        <w:spacing w:after="0" w:line="360" w:lineRule="auto"/>
        <w:jc w:val="both"/>
        <w:rPr>
          <w:rFonts w:ascii="Arial" w:eastAsia="Times New Roman" w:hAnsi="Arial" w:cs="Arial"/>
          <w:b/>
          <w:kern w:val="0"/>
          <w:lang w:eastAsia="pt-BR"/>
          <w14:ligatures w14:val="none"/>
        </w:rPr>
      </w:pPr>
    </w:p>
    <w:p w14:paraId="60929F34" w14:textId="77777777" w:rsidR="00935773" w:rsidRPr="00935773" w:rsidRDefault="00935773" w:rsidP="00935773">
      <w:pPr>
        <w:shd w:val="clear" w:color="auto" w:fill="BFBFBF"/>
        <w:spacing w:after="0" w:line="240" w:lineRule="auto"/>
        <w:jc w:val="center"/>
        <w:rPr>
          <w:rFonts w:ascii="Arial" w:eastAsia="Times New Roman" w:hAnsi="Arial" w:cs="Arial"/>
          <w:b/>
          <w:kern w:val="0"/>
          <w:lang w:eastAsia="pt-BR"/>
          <w14:ligatures w14:val="none"/>
        </w:rPr>
      </w:pPr>
      <w:r w:rsidRPr="00935773">
        <w:rPr>
          <w:rFonts w:ascii="Arial" w:eastAsia="Times New Roman" w:hAnsi="Arial" w:cs="Arial"/>
          <w:b/>
          <w:kern w:val="0"/>
          <w:lang w:eastAsia="pt-BR"/>
          <w14:ligatures w14:val="none"/>
        </w:rPr>
        <w:t>11. CRITÉRIOS DE MEDIÇÃO E PAGAMENTO</w:t>
      </w:r>
    </w:p>
    <w:p w14:paraId="73F26ED8" w14:textId="77777777" w:rsidR="00935773" w:rsidRPr="00935773" w:rsidRDefault="00935773" w:rsidP="00935773">
      <w:pPr>
        <w:spacing w:after="0" w:line="360" w:lineRule="auto"/>
        <w:jc w:val="both"/>
        <w:rPr>
          <w:rFonts w:ascii="Arial" w:eastAsia="Times New Roman" w:hAnsi="Arial" w:cs="Arial"/>
          <w:b/>
          <w:kern w:val="0"/>
          <w:lang w:eastAsia="pt-BR"/>
          <w14:ligatures w14:val="none"/>
        </w:rPr>
      </w:pPr>
    </w:p>
    <w:p w14:paraId="36935652" w14:textId="77777777" w:rsidR="00935773" w:rsidRPr="00935773" w:rsidRDefault="00935773" w:rsidP="00935773">
      <w:pPr>
        <w:spacing w:after="0" w:line="360" w:lineRule="auto"/>
        <w:ind w:firstLine="851"/>
        <w:jc w:val="both"/>
        <w:rPr>
          <w:rFonts w:ascii="Arial" w:eastAsia="Times New Roman" w:hAnsi="Arial" w:cs="Arial"/>
          <w:kern w:val="0"/>
          <w14:ligatures w14:val="none"/>
        </w:rPr>
      </w:pPr>
      <w:r w:rsidRPr="00935773">
        <w:rPr>
          <w:rFonts w:ascii="Arial" w:eastAsia="Times New Roman" w:hAnsi="Arial" w:cs="Arial"/>
          <w:kern w:val="0"/>
          <w14:ligatures w14:val="none"/>
        </w:rPr>
        <w:t>Os seguintes critérios deverão ser obedecidos:</w:t>
      </w:r>
    </w:p>
    <w:p w14:paraId="4D635963" w14:textId="77777777" w:rsidR="00935773" w:rsidRPr="00935773" w:rsidRDefault="00935773" w:rsidP="00935773">
      <w:pPr>
        <w:spacing w:after="0" w:line="360" w:lineRule="auto"/>
        <w:ind w:firstLine="851"/>
        <w:jc w:val="both"/>
        <w:rPr>
          <w:rFonts w:ascii="Arial" w:eastAsia="Times New Roman" w:hAnsi="Arial" w:cs="Arial"/>
          <w:b/>
          <w:kern w:val="0"/>
          <w14:ligatures w14:val="none"/>
        </w:rPr>
      </w:pPr>
      <w:r w:rsidRPr="00935773">
        <w:rPr>
          <w:rFonts w:ascii="Arial" w:eastAsia="Times New Roman" w:hAnsi="Arial" w:cs="Arial"/>
          <w:b/>
          <w:kern w:val="0"/>
          <w14:ligatures w14:val="none"/>
        </w:rPr>
        <w:t>11.1. Do Recebimento dos serviços:</w:t>
      </w:r>
    </w:p>
    <w:p w14:paraId="7768FD62" w14:textId="77777777" w:rsidR="00935773" w:rsidRPr="00935773" w:rsidRDefault="00935773" w:rsidP="00935773">
      <w:pPr>
        <w:spacing w:after="0" w:line="360" w:lineRule="auto"/>
        <w:ind w:firstLine="1134"/>
        <w:jc w:val="both"/>
        <w:rPr>
          <w:rFonts w:ascii="Arial" w:eastAsia="Times New Roman" w:hAnsi="Arial" w:cs="Arial"/>
          <w:bCs/>
          <w:kern w:val="0"/>
          <w:lang w:eastAsia="pt-BR"/>
          <w14:ligatures w14:val="none"/>
        </w:rPr>
      </w:pPr>
      <w:r w:rsidRPr="00935773">
        <w:rPr>
          <w:rFonts w:ascii="Arial" w:eastAsia="Times New Roman" w:hAnsi="Arial" w:cs="Arial"/>
          <w:kern w:val="0"/>
          <w14:ligatures w14:val="none"/>
        </w:rPr>
        <w:t xml:space="preserve">11.1.1. Os </w:t>
      </w:r>
      <w:r w:rsidRPr="00935773">
        <w:rPr>
          <w:rFonts w:ascii="Arial" w:eastAsia="Times New Roman" w:hAnsi="Arial" w:cs="Arial"/>
          <w:color w:val="000000"/>
          <w:kern w:val="0"/>
          <w14:ligatures w14:val="none"/>
        </w:rPr>
        <w:t xml:space="preserve">serviços </w:t>
      </w:r>
      <w:r w:rsidRPr="00935773">
        <w:rPr>
          <w:rFonts w:ascii="Arial" w:eastAsia="Times New Roman" w:hAnsi="Arial" w:cs="Arial"/>
          <w:kern w:val="0"/>
          <w14:ligatures w14:val="none"/>
        </w:rPr>
        <w:t xml:space="preserve">serão recebidos provisoriamente, de forma sumária, no ato da entrega, juntamente com a </w:t>
      </w:r>
      <w:r w:rsidRPr="00935773">
        <w:rPr>
          <w:rFonts w:ascii="Arial" w:eastAsia="Calibri" w:hAnsi="Arial" w:cs="Arial"/>
          <w:kern w:val="0"/>
          <w14:ligatures w14:val="none"/>
        </w:rPr>
        <w:t>nota</w:t>
      </w:r>
      <w:r w:rsidRPr="00935773">
        <w:rPr>
          <w:rFonts w:ascii="Arial" w:eastAsia="Times New Roman" w:hAnsi="Arial" w:cs="Arial"/>
          <w:kern w:val="0"/>
          <w14:ligatures w14:val="none"/>
        </w:rPr>
        <w:t xml:space="preserve"> fiscal ou instrumento de cobrança equivalente, pela fiscal do contrato, agente responsável pelo acompanhamento e fiscalização do contrato, para efeito de posterior verificação de sua conformidade com as especificações constantes no Termo de Referência e na proposta.</w:t>
      </w:r>
    </w:p>
    <w:p w14:paraId="11CD9150" w14:textId="77777777" w:rsidR="00935773" w:rsidRPr="00935773" w:rsidRDefault="00935773" w:rsidP="00935773">
      <w:pPr>
        <w:spacing w:after="0" w:line="360" w:lineRule="auto"/>
        <w:ind w:firstLine="1134"/>
        <w:jc w:val="both"/>
        <w:rPr>
          <w:rFonts w:ascii="Arial" w:eastAsia="Times New Roman" w:hAnsi="Arial" w:cs="Arial"/>
          <w:bCs/>
          <w:kern w:val="0"/>
          <w:lang w:eastAsia="pt-BR"/>
          <w14:ligatures w14:val="none"/>
        </w:rPr>
      </w:pPr>
      <w:r w:rsidRPr="00935773">
        <w:rPr>
          <w:rFonts w:ascii="Arial" w:eastAsia="Times New Roman" w:hAnsi="Arial" w:cs="Arial"/>
          <w:kern w:val="0"/>
          <w14:ligatures w14:val="none"/>
        </w:rPr>
        <w:t>11.1.2. Os serviços poderão ser rejeitados, no todo ou em parte, inclusive antes do recebimento provisório, quando em desacordo com as especificações constantes no Termo de Referência e na proposta, devendo ser substituídos no prazo de até 24 horas, a contar da notificação da contratada, às suas custas, sem prejuízo da aplicação das penalidades.</w:t>
      </w:r>
    </w:p>
    <w:p w14:paraId="164C7585" w14:textId="77777777" w:rsidR="00935773" w:rsidRPr="00935773" w:rsidRDefault="00935773" w:rsidP="00935773">
      <w:pPr>
        <w:spacing w:after="0" w:line="360" w:lineRule="auto"/>
        <w:ind w:firstLine="1134"/>
        <w:jc w:val="both"/>
        <w:rPr>
          <w:rFonts w:ascii="Arial" w:eastAsia="Times New Roman" w:hAnsi="Arial" w:cs="Arial"/>
          <w:color w:val="000000"/>
          <w:kern w:val="0"/>
          <w14:ligatures w14:val="none"/>
        </w:rPr>
      </w:pPr>
      <w:r w:rsidRPr="00935773">
        <w:rPr>
          <w:rFonts w:ascii="Arial" w:eastAsia="Times New Roman" w:hAnsi="Arial" w:cs="Arial"/>
          <w:color w:val="000000"/>
          <w:kern w:val="0"/>
          <w14:ligatures w14:val="none"/>
        </w:rPr>
        <w:t>11.1.3. O recebimento definitivo ocorrerá no prazo de 1 dia útil, a contar do recebimento da nota fiscal ou de instrumento de cobrança equivalente pela Administração, após a verificação da qualidade e quantidade do material, bem como a integral execução do objeto contratado, e consequente aceitação mediante termo detalhado.</w:t>
      </w:r>
    </w:p>
    <w:p w14:paraId="0E451F6C" w14:textId="77777777" w:rsidR="00935773" w:rsidRPr="00935773" w:rsidRDefault="00935773" w:rsidP="00935773">
      <w:pPr>
        <w:spacing w:after="0" w:line="360" w:lineRule="auto"/>
        <w:ind w:firstLine="1134"/>
        <w:jc w:val="both"/>
        <w:rPr>
          <w:rFonts w:ascii="Arial" w:eastAsia="Times New Roman" w:hAnsi="Arial" w:cs="Arial"/>
          <w:kern w:val="0"/>
          <w:lang w:eastAsia="pt-BR"/>
          <w14:ligatures w14:val="none"/>
        </w:rPr>
      </w:pPr>
      <w:r w:rsidRPr="00935773">
        <w:rPr>
          <w:rFonts w:ascii="Arial" w:eastAsia="Times New Roman" w:hAnsi="Arial" w:cs="Arial"/>
          <w:kern w:val="0"/>
          <w:lang w:eastAsia="pt-BR"/>
          <w14:ligatures w14:val="none"/>
        </w:rPr>
        <w:t>11.1.4. O prazo para recebimento definitivo poderá ser excepcionalmente prorrogado, de forma justificada, por igual período, quando houver necessidade de diligências para a aferição do atendimento das exigências contratuais.</w:t>
      </w:r>
    </w:p>
    <w:p w14:paraId="0CD33D3E" w14:textId="77777777" w:rsidR="00935773" w:rsidRPr="00935773" w:rsidRDefault="00935773" w:rsidP="00935773">
      <w:pPr>
        <w:spacing w:after="0" w:line="360" w:lineRule="auto"/>
        <w:ind w:firstLine="1134"/>
        <w:jc w:val="both"/>
        <w:rPr>
          <w:rFonts w:ascii="Arial" w:eastAsia="Times New Roman" w:hAnsi="Arial" w:cs="Arial"/>
          <w:kern w:val="0"/>
          <w:lang w:eastAsia="pt-BR"/>
          <w14:ligatures w14:val="none"/>
        </w:rPr>
      </w:pPr>
      <w:r w:rsidRPr="00935773">
        <w:rPr>
          <w:rFonts w:ascii="Arial" w:eastAsia="Times New Roman" w:hAnsi="Arial" w:cs="Arial"/>
          <w:kern w:val="0"/>
          <w:lang w:eastAsia="pt-BR"/>
          <w14:ligatures w14:val="none"/>
        </w:rPr>
        <w:t>11.1.5. No caso de controvérsia sobre a execução do objeto, quanto à dimensão, qualidade e quantidade, deverá ser observado o teor do art. 143 da Lei nº 14.133/2021, comunicando-se à empresa para emissão de Nota Fiscal no que pertine à parcela incontroversa da execução do objeto, para efeito de liquidação e pagamento.</w:t>
      </w:r>
    </w:p>
    <w:p w14:paraId="1EE1202F" w14:textId="77777777" w:rsidR="00935773" w:rsidRPr="00935773" w:rsidRDefault="00935773" w:rsidP="00935773">
      <w:pPr>
        <w:spacing w:after="0" w:line="360" w:lineRule="auto"/>
        <w:ind w:firstLine="1134"/>
        <w:jc w:val="both"/>
        <w:rPr>
          <w:rFonts w:ascii="Arial" w:eastAsia="Times New Roman" w:hAnsi="Arial" w:cs="Arial"/>
          <w:kern w:val="0"/>
          <w:lang w:eastAsia="pt-BR"/>
          <w14:ligatures w14:val="none"/>
        </w:rPr>
      </w:pPr>
      <w:r w:rsidRPr="00935773">
        <w:rPr>
          <w:rFonts w:ascii="Arial" w:eastAsia="Times New Roman" w:hAnsi="Arial" w:cs="Arial"/>
          <w:kern w:val="0"/>
          <w:lang w:eastAsia="pt-BR"/>
          <w14:ligatures w14:val="none"/>
        </w:rPr>
        <w:t>11.1.6. O prazo para a solução, pelo contratado, de inconsistências na execução do objeto ou de saneamento da nota fiscal ou de instrumento de cobrança equivalente, verificadas pela Administração durante a análise prévia à liquidação de despesa, não será computado para os fins do recebimento definitivo.</w:t>
      </w:r>
    </w:p>
    <w:p w14:paraId="3D9C6871" w14:textId="77777777" w:rsidR="00935773" w:rsidRPr="00935773" w:rsidRDefault="00935773" w:rsidP="00935773">
      <w:pPr>
        <w:spacing w:after="0" w:line="360" w:lineRule="auto"/>
        <w:ind w:firstLine="1134"/>
        <w:jc w:val="both"/>
        <w:rPr>
          <w:rFonts w:ascii="Arial" w:eastAsia="Times New Roman" w:hAnsi="Arial" w:cs="Arial"/>
          <w:kern w:val="0"/>
          <w:lang w:eastAsia="pt-BR"/>
          <w14:ligatures w14:val="none"/>
        </w:rPr>
      </w:pPr>
      <w:r w:rsidRPr="00935773">
        <w:rPr>
          <w:rFonts w:ascii="Arial" w:eastAsia="Times New Roman" w:hAnsi="Arial" w:cs="Arial"/>
          <w:kern w:val="0"/>
          <w:lang w:eastAsia="pt-BR"/>
          <w14:ligatures w14:val="none"/>
        </w:rPr>
        <w:t>11.1.7. O recebimento provisório ou definitivo não excluirá a responsabilidade civil pela solidez e pela segurança do serviço nem a responsabilidade ético-profissional pela perfeita execução do contrato.</w:t>
      </w:r>
    </w:p>
    <w:p w14:paraId="345F87D3" w14:textId="77777777" w:rsidR="00935773" w:rsidRPr="00935773" w:rsidRDefault="00935773" w:rsidP="00935773">
      <w:pPr>
        <w:spacing w:after="0" w:line="360" w:lineRule="auto"/>
        <w:ind w:firstLine="851"/>
        <w:jc w:val="both"/>
        <w:rPr>
          <w:rFonts w:ascii="Arial" w:eastAsia="Times New Roman" w:hAnsi="Arial" w:cs="Arial"/>
          <w:b/>
          <w:kern w:val="0"/>
          <w:lang w:eastAsia="pt-BR"/>
          <w14:ligatures w14:val="none"/>
        </w:rPr>
      </w:pPr>
      <w:r w:rsidRPr="00935773">
        <w:rPr>
          <w:rFonts w:ascii="Arial" w:eastAsia="Times New Roman" w:hAnsi="Arial" w:cs="Arial"/>
          <w:b/>
          <w:kern w:val="0"/>
          <w:lang w:eastAsia="pt-BR"/>
          <w14:ligatures w14:val="none"/>
        </w:rPr>
        <w:t>11.2. Da Liquidação:</w:t>
      </w:r>
    </w:p>
    <w:p w14:paraId="4FEA7C26" w14:textId="77777777" w:rsidR="00935773" w:rsidRPr="00935773" w:rsidRDefault="00935773" w:rsidP="00935773">
      <w:pPr>
        <w:spacing w:after="0" w:line="360" w:lineRule="auto"/>
        <w:ind w:firstLine="1134"/>
        <w:jc w:val="both"/>
        <w:rPr>
          <w:rFonts w:ascii="Arial" w:eastAsia="Times New Roman" w:hAnsi="Arial" w:cs="Arial"/>
          <w:kern w:val="0"/>
          <w:lang w:eastAsia="pt-BR"/>
          <w14:ligatures w14:val="none"/>
        </w:rPr>
      </w:pPr>
      <w:r w:rsidRPr="00935773">
        <w:rPr>
          <w:rFonts w:ascii="Arial" w:eastAsia="Times New Roman" w:hAnsi="Arial" w:cs="Arial"/>
          <w:kern w:val="0"/>
          <w:lang w:eastAsia="pt-BR"/>
          <w14:ligatures w14:val="none"/>
        </w:rPr>
        <w:lastRenderedPageBreak/>
        <w:t>11.2.1. Recebida a Nota Fiscal ou documento de cobrança equivalente, correrá o prazo de 5 dias úteis para fins de liquidação, prorrogáveis por igual período, em ato motivado do agente competente pela liquidação.</w:t>
      </w:r>
    </w:p>
    <w:p w14:paraId="71A9971E" w14:textId="77777777" w:rsidR="00935773" w:rsidRPr="00935773" w:rsidRDefault="00935773" w:rsidP="00935773">
      <w:pPr>
        <w:spacing w:after="0" w:line="360" w:lineRule="auto"/>
        <w:ind w:firstLine="1134"/>
        <w:jc w:val="both"/>
        <w:rPr>
          <w:rFonts w:ascii="Arial" w:eastAsia="Times New Roman" w:hAnsi="Arial" w:cs="Arial"/>
          <w:kern w:val="0"/>
          <w:lang w:eastAsia="pt-BR"/>
          <w14:ligatures w14:val="none"/>
        </w:rPr>
      </w:pPr>
      <w:r w:rsidRPr="00935773">
        <w:rPr>
          <w:rFonts w:ascii="Arial" w:eastAsia="Times New Roman" w:hAnsi="Arial" w:cs="Arial"/>
          <w:kern w:val="0"/>
          <w:lang w:eastAsia="pt-BR"/>
          <w14:ligatures w14:val="none"/>
        </w:rPr>
        <w:t xml:space="preserve">11.2.2. Para fins de liquidação, o setor competente deverá verificar se a nota fiscal ou instrumento de cobrança equivalente apresentado expressa os elementos necessários e essenciais do documento, tais como: </w:t>
      </w:r>
    </w:p>
    <w:p w14:paraId="12174786" w14:textId="77777777" w:rsidR="00935773" w:rsidRPr="00935773" w:rsidRDefault="00935773" w:rsidP="00935773">
      <w:pPr>
        <w:spacing w:after="0" w:line="360" w:lineRule="auto"/>
        <w:ind w:firstLine="1418"/>
        <w:jc w:val="both"/>
        <w:rPr>
          <w:rFonts w:ascii="Arial" w:eastAsia="Times New Roman" w:hAnsi="Arial" w:cs="Arial"/>
          <w:color w:val="000000"/>
          <w:kern w:val="0"/>
          <w:lang w:eastAsia="pt-BR"/>
          <w14:ligatures w14:val="none"/>
        </w:rPr>
      </w:pPr>
      <w:r w:rsidRPr="00935773">
        <w:rPr>
          <w:rFonts w:ascii="Arial" w:eastAsia="Times New Roman" w:hAnsi="Arial" w:cs="Arial"/>
          <w:color w:val="000000"/>
          <w:kern w:val="0"/>
          <w:lang w:eastAsia="pt-BR"/>
          <w14:ligatures w14:val="none"/>
        </w:rPr>
        <w:t>11.2.2.1. O prazo de validade;</w:t>
      </w:r>
    </w:p>
    <w:p w14:paraId="221F8944" w14:textId="77777777" w:rsidR="00935773" w:rsidRPr="00935773" w:rsidRDefault="00935773" w:rsidP="00935773">
      <w:pPr>
        <w:spacing w:after="0" w:line="360" w:lineRule="auto"/>
        <w:ind w:firstLine="1418"/>
        <w:jc w:val="both"/>
        <w:rPr>
          <w:rFonts w:ascii="Arial" w:eastAsia="Times New Roman" w:hAnsi="Arial" w:cs="Arial"/>
          <w:color w:val="000000"/>
          <w:kern w:val="0"/>
          <w:lang w:eastAsia="pt-BR"/>
          <w14:ligatures w14:val="none"/>
        </w:rPr>
      </w:pPr>
      <w:r w:rsidRPr="00935773">
        <w:rPr>
          <w:rFonts w:ascii="Arial" w:eastAsia="Times New Roman" w:hAnsi="Arial" w:cs="Arial"/>
          <w:color w:val="000000"/>
          <w:kern w:val="0"/>
          <w:lang w:eastAsia="pt-BR"/>
          <w14:ligatures w14:val="none"/>
        </w:rPr>
        <w:t xml:space="preserve">11.2.2.2. A data da emissão; </w:t>
      </w:r>
    </w:p>
    <w:p w14:paraId="2EE1C847" w14:textId="77777777" w:rsidR="00935773" w:rsidRPr="00935773" w:rsidRDefault="00935773" w:rsidP="00935773">
      <w:pPr>
        <w:spacing w:after="0" w:line="360" w:lineRule="auto"/>
        <w:ind w:firstLine="1418"/>
        <w:jc w:val="both"/>
        <w:rPr>
          <w:rFonts w:ascii="Arial" w:eastAsia="Times New Roman" w:hAnsi="Arial" w:cs="Arial"/>
          <w:color w:val="000000"/>
          <w:kern w:val="0"/>
          <w:lang w:eastAsia="pt-BR"/>
          <w14:ligatures w14:val="none"/>
        </w:rPr>
      </w:pPr>
      <w:r w:rsidRPr="00935773">
        <w:rPr>
          <w:rFonts w:ascii="Arial" w:eastAsia="Times New Roman" w:hAnsi="Arial" w:cs="Arial"/>
          <w:color w:val="000000"/>
          <w:kern w:val="0"/>
          <w:lang w:eastAsia="pt-BR"/>
          <w14:ligatures w14:val="none"/>
        </w:rPr>
        <w:t xml:space="preserve">11.2.2.3. Os dados do contrato e do órgão contratante; </w:t>
      </w:r>
    </w:p>
    <w:p w14:paraId="26CD05B7" w14:textId="77777777" w:rsidR="00935773" w:rsidRPr="00935773" w:rsidRDefault="00935773" w:rsidP="00935773">
      <w:pPr>
        <w:spacing w:after="0" w:line="360" w:lineRule="auto"/>
        <w:ind w:firstLine="1418"/>
        <w:jc w:val="both"/>
        <w:rPr>
          <w:rFonts w:ascii="Arial" w:eastAsia="Times New Roman" w:hAnsi="Arial" w:cs="Arial"/>
          <w:color w:val="000000"/>
          <w:kern w:val="0"/>
          <w:lang w:eastAsia="pt-BR"/>
          <w14:ligatures w14:val="none"/>
        </w:rPr>
      </w:pPr>
      <w:r w:rsidRPr="00935773">
        <w:rPr>
          <w:rFonts w:ascii="Arial" w:eastAsia="Times New Roman" w:hAnsi="Arial" w:cs="Arial"/>
          <w:color w:val="000000"/>
          <w:kern w:val="0"/>
          <w:lang w:eastAsia="pt-BR"/>
          <w14:ligatures w14:val="none"/>
        </w:rPr>
        <w:t xml:space="preserve">11.2.2.4. O período respectivo de execução do contrato; </w:t>
      </w:r>
    </w:p>
    <w:p w14:paraId="2261009E" w14:textId="77777777" w:rsidR="00935773" w:rsidRPr="00935773" w:rsidRDefault="00935773" w:rsidP="00935773">
      <w:pPr>
        <w:spacing w:after="0" w:line="360" w:lineRule="auto"/>
        <w:ind w:firstLine="1418"/>
        <w:jc w:val="both"/>
        <w:rPr>
          <w:rFonts w:ascii="Arial" w:eastAsia="Times New Roman" w:hAnsi="Arial" w:cs="Arial"/>
          <w:color w:val="000000"/>
          <w:kern w:val="0"/>
          <w:lang w:eastAsia="pt-BR"/>
          <w14:ligatures w14:val="none"/>
        </w:rPr>
      </w:pPr>
      <w:r w:rsidRPr="00935773">
        <w:rPr>
          <w:rFonts w:ascii="Arial" w:eastAsia="Times New Roman" w:hAnsi="Arial" w:cs="Arial"/>
          <w:color w:val="000000"/>
          <w:kern w:val="0"/>
          <w:lang w:eastAsia="pt-BR"/>
          <w14:ligatures w14:val="none"/>
        </w:rPr>
        <w:t xml:space="preserve">11.2.2.5. O valor a pagar; e </w:t>
      </w:r>
    </w:p>
    <w:p w14:paraId="7E617DA5" w14:textId="77777777" w:rsidR="00935773" w:rsidRPr="00935773" w:rsidRDefault="00935773" w:rsidP="00935773">
      <w:pPr>
        <w:spacing w:after="0" w:line="360" w:lineRule="auto"/>
        <w:ind w:firstLine="1418"/>
        <w:jc w:val="both"/>
        <w:rPr>
          <w:rFonts w:ascii="Arial" w:eastAsia="Times New Roman" w:hAnsi="Arial" w:cs="Arial"/>
          <w:color w:val="000000"/>
          <w:kern w:val="0"/>
          <w:lang w:eastAsia="pt-BR"/>
          <w14:ligatures w14:val="none"/>
        </w:rPr>
      </w:pPr>
      <w:r w:rsidRPr="00935773">
        <w:rPr>
          <w:rFonts w:ascii="Arial" w:eastAsia="Times New Roman" w:hAnsi="Arial" w:cs="Arial"/>
          <w:color w:val="000000"/>
          <w:kern w:val="0"/>
          <w:lang w:eastAsia="pt-BR"/>
          <w14:ligatures w14:val="none"/>
        </w:rPr>
        <w:t>11.2.2.6. Eventual destaque do valor de retenções tributárias cabíveis.</w:t>
      </w:r>
    </w:p>
    <w:p w14:paraId="7D1E1162" w14:textId="77777777" w:rsidR="00935773" w:rsidRPr="00935773" w:rsidRDefault="00935773" w:rsidP="00935773">
      <w:pPr>
        <w:spacing w:after="0" w:line="360" w:lineRule="auto"/>
        <w:ind w:firstLine="1134"/>
        <w:jc w:val="both"/>
        <w:rPr>
          <w:rFonts w:ascii="Arial" w:eastAsia="Times New Roman" w:hAnsi="Arial" w:cs="Arial"/>
          <w:kern w:val="0"/>
          <w:lang w:eastAsia="pt-BR"/>
          <w14:ligatures w14:val="none"/>
        </w:rPr>
      </w:pPr>
      <w:r w:rsidRPr="00935773">
        <w:rPr>
          <w:rFonts w:ascii="Arial" w:eastAsia="Times New Roman" w:hAnsi="Arial" w:cs="Arial"/>
          <w:kern w:val="0"/>
          <w:lang w:eastAsia="pt-BR"/>
          <w14:ligatures w14:val="none"/>
        </w:rPr>
        <w:t xml:space="preserve">11.2.3. Havendo erro na apresentação da nota fiscal ou instrumento de cobrança equivalente, ou circunstância que impeça a liquidação da despesa, esta ficará sobrestada até que o contratado providencie as medidas saneadoras, reiniciando-se o prazo após a comprovação da regularização da </w:t>
      </w:r>
      <w:r w:rsidRPr="00935773">
        <w:rPr>
          <w:rFonts w:ascii="Arial" w:eastAsia="Times New Roman" w:hAnsi="Arial" w:cs="Arial"/>
          <w:color w:val="000000"/>
          <w:kern w:val="0"/>
          <w:lang w:eastAsia="pt-BR"/>
          <w14:ligatures w14:val="none"/>
        </w:rPr>
        <w:t>situação</w:t>
      </w:r>
      <w:r w:rsidRPr="00935773">
        <w:rPr>
          <w:rFonts w:ascii="Arial" w:eastAsia="Times New Roman" w:hAnsi="Arial" w:cs="Arial"/>
          <w:kern w:val="0"/>
          <w:lang w:eastAsia="pt-BR"/>
          <w14:ligatures w14:val="none"/>
        </w:rPr>
        <w:t>, sem ônus ao contratante.</w:t>
      </w:r>
    </w:p>
    <w:p w14:paraId="058DD2EB" w14:textId="77777777" w:rsidR="00935773" w:rsidRPr="00935773" w:rsidRDefault="00935773" w:rsidP="00935773">
      <w:pPr>
        <w:spacing w:after="0" w:line="360" w:lineRule="auto"/>
        <w:ind w:firstLine="851"/>
        <w:jc w:val="both"/>
        <w:rPr>
          <w:rFonts w:ascii="Arial" w:eastAsia="Times New Roman" w:hAnsi="Arial" w:cs="Arial"/>
          <w:b/>
          <w:kern w:val="0"/>
          <w:lang w:eastAsia="pt-BR"/>
          <w14:ligatures w14:val="none"/>
        </w:rPr>
      </w:pPr>
      <w:r w:rsidRPr="00935773">
        <w:rPr>
          <w:rFonts w:ascii="Arial" w:eastAsia="Times New Roman" w:hAnsi="Arial" w:cs="Arial"/>
          <w:b/>
          <w:kern w:val="0"/>
          <w:lang w:eastAsia="pt-BR"/>
          <w14:ligatures w14:val="none"/>
        </w:rPr>
        <w:t xml:space="preserve">11.3. Do Prazo de Pagamento: </w:t>
      </w:r>
    </w:p>
    <w:p w14:paraId="2CE12DA8" w14:textId="77777777" w:rsidR="00935773" w:rsidRPr="00935773" w:rsidRDefault="00935773" w:rsidP="00935773">
      <w:pPr>
        <w:spacing w:after="0" w:line="360" w:lineRule="auto"/>
        <w:ind w:firstLine="1134"/>
        <w:contextualSpacing/>
        <w:jc w:val="both"/>
        <w:rPr>
          <w:rFonts w:ascii="Arial" w:eastAsia="Times New Roman" w:hAnsi="Arial" w:cs="Arial"/>
          <w:kern w:val="0"/>
          <w:lang w:eastAsia="pt-BR"/>
          <w14:ligatures w14:val="none"/>
        </w:rPr>
      </w:pPr>
      <w:r w:rsidRPr="00935773">
        <w:rPr>
          <w:rFonts w:ascii="Arial" w:eastAsia="Times New Roman" w:hAnsi="Arial" w:cs="Arial"/>
          <w:kern w:val="0"/>
          <w:lang w:eastAsia="pt-BR"/>
          <w14:ligatures w14:val="none"/>
        </w:rPr>
        <w:t>11.3.1. O pagamento será efetuado no prazo de até 30 (trinta) dias contados da finalização da liquidação da despesa, conforme seção anterior.</w:t>
      </w:r>
    </w:p>
    <w:p w14:paraId="55A146EB" w14:textId="77777777" w:rsidR="00935773" w:rsidRPr="00935773" w:rsidRDefault="00935773" w:rsidP="00935773">
      <w:pPr>
        <w:spacing w:after="0" w:line="360" w:lineRule="auto"/>
        <w:ind w:firstLine="851"/>
        <w:contextualSpacing/>
        <w:jc w:val="both"/>
        <w:rPr>
          <w:rFonts w:ascii="Arial" w:eastAsia="Times New Roman" w:hAnsi="Arial" w:cs="Arial"/>
          <w:b/>
          <w:kern w:val="0"/>
          <w:lang w:eastAsia="pt-BR"/>
          <w14:ligatures w14:val="none"/>
        </w:rPr>
      </w:pPr>
      <w:r w:rsidRPr="00935773">
        <w:rPr>
          <w:rFonts w:ascii="Arial" w:eastAsia="Times New Roman" w:hAnsi="Arial" w:cs="Arial"/>
          <w:b/>
          <w:kern w:val="0"/>
          <w:lang w:eastAsia="pt-BR"/>
          <w14:ligatures w14:val="none"/>
        </w:rPr>
        <w:t>11.4. Da Forma de Pagamento:</w:t>
      </w:r>
    </w:p>
    <w:p w14:paraId="272A8AC0" w14:textId="77777777" w:rsidR="00935773" w:rsidRPr="00935773" w:rsidRDefault="00935773" w:rsidP="00935773">
      <w:pPr>
        <w:spacing w:after="0" w:line="360" w:lineRule="auto"/>
        <w:ind w:firstLine="1134"/>
        <w:jc w:val="both"/>
        <w:rPr>
          <w:rFonts w:ascii="Arial" w:eastAsia="Times New Roman" w:hAnsi="Arial" w:cs="Arial"/>
          <w:color w:val="000000"/>
          <w:kern w:val="0"/>
          <w14:ligatures w14:val="none"/>
        </w:rPr>
      </w:pPr>
      <w:r w:rsidRPr="00935773">
        <w:rPr>
          <w:rFonts w:ascii="Arial" w:eastAsia="Times New Roman" w:hAnsi="Arial" w:cs="Arial"/>
          <w:color w:val="000000"/>
          <w:kern w:val="0"/>
          <w14:ligatures w14:val="none"/>
        </w:rPr>
        <w:t>11.4.1. O pagamento será realizado por meio de ordem bancária, para crédito em banco, agência e conta corrente indicados pelo contratado.</w:t>
      </w:r>
    </w:p>
    <w:p w14:paraId="2619B860" w14:textId="77777777" w:rsidR="00935773" w:rsidRPr="00935773" w:rsidRDefault="00935773" w:rsidP="00935773">
      <w:pPr>
        <w:spacing w:after="0" w:line="360" w:lineRule="auto"/>
        <w:ind w:firstLine="1134"/>
        <w:jc w:val="both"/>
        <w:rPr>
          <w:rFonts w:ascii="Arial" w:eastAsia="Times New Roman" w:hAnsi="Arial" w:cs="Arial"/>
          <w:color w:val="000000"/>
          <w:kern w:val="0"/>
          <w14:ligatures w14:val="none"/>
        </w:rPr>
      </w:pPr>
      <w:r w:rsidRPr="00935773">
        <w:rPr>
          <w:rFonts w:ascii="Arial" w:eastAsia="Times New Roman" w:hAnsi="Arial" w:cs="Arial"/>
          <w:color w:val="000000"/>
          <w:kern w:val="0"/>
          <w14:ligatures w14:val="none"/>
        </w:rPr>
        <w:t>11.4.2. Será considerada data do pagamento o dia em que constar como emitida a ordem bancária para pagamento.</w:t>
      </w:r>
    </w:p>
    <w:p w14:paraId="43C2FF6F" w14:textId="77777777" w:rsidR="00935773" w:rsidRPr="00935773" w:rsidRDefault="00935773" w:rsidP="00935773">
      <w:pPr>
        <w:spacing w:after="0" w:line="360" w:lineRule="auto"/>
        <w:ind w:firstLine="851"/>
        <w:jc w:val="both"/>
        <w:rPr>
          <w:rFonts w:ascii="Arial" w:eastAsia="Times New Roman" w:hAnsi="Arial" w:cs="Arial"/>
          <w:color w:val="FF0000"/>
          <w:kern w:val="0"/>
          <w14:ligatures w14:val="none"/>
        </w:rPr>
      </w:pPr>
    </w:p>
    <w:p w14:paraId="2ACE26E2" w14:textId="77777777" w:rsidR="00935773" w:rsidRPr="00935773" w:rsidRDefault="00935773" w:rsidP="00935773">
      <w:pPr>
        <w:shd w:val="clear" w:color="auto" w:fill="BFBFBF"/>
        <w:spacing w:after="0" w:line="240" w:lineRule="auto"/>
        <w:jc w:val="center"/>
        <w:rPr>
          <w:rFonts w:ascii="Arial" w:eastAsia="Times New Roman" w:hAnsi="Arial" w:cs="Arial"/>
          <w:b/>
          <w:color w:val="000000"/>
          <w:kern w:val="0"/>
          <w14:ligatures w14:val="none"/>
        </w:rPr>
      </w:pPr>
      <w:r w:rsidRPr="00935773">
        <w:rPr>
          <w:rFonts w:ascii="Arial" w:eastAsia="Times New Roman" w:hAnsi="Arial" w:cs="Arial"/>
          <w:b/>
          <w:color w:val="000000"/>
          <w:kern w:val="0"/>
          <w14:ligatures w14:val="none"/>
        </w:rPr>
        <w:t>12. FORMAS E CRITÉRIOS DE SELEÇÃO DE FORNECEDOR</w:t>
      </w:r>
    </w:p>
    <w:p w14:paraId="41B6729C" w14:textId="77777777" w:rsidR="00935773" w:rsidRPr="00935773" w:rsidRDefault="00935773" w:rsidP="00935773">
      <w:pPr>
        <w:spacing w:after="0" w:line="360" w:lineRule="auto"/>
        <w:jc w:val="both"/>
        <w:rPr>
          <w:rFonts w:ascii="Arial" w:eastAsia="Times New Roman" w:hAnsi="Arial" w:cs="Arial"/>
          <w:b/>
          <w:color w:val="000000"/>
          <w:kern w:val="0"/>
          <w14:ligatures w14:val="none"/>
        </w:rPr>
      </w:pPr>
    </w:p>
    <w:p w14:paraId="0F57A198" w14:textId="77777777" w:rsidR="00935773" w:rsidRPr="00935773" w:rsidRDefault="00935773" w:rsidP="00935773">
      <w:pPr>
        <w:spacing w:after="0" w:line="360" w:lineRule="auto"/>
        <w:ind w:firstLine="851"/>
        <w:jc w:val="both"/>
        <w:rPr>
          <w:rFonts w:ascii="Arial" w:eastAsia="Times New Roman" w:hAnsi="Arial" w:cs="Arial"/>
          <w:b/>
          <w:color w:val="000000"/>
          <w:kern w:val="0"/>
          <w14:ligatures w14:val="none"/>
        </w:rPr>
      </w:pPr>
      <w:r w:rsidRPr="00935773">
        <w:rPr>
          <w:rFonts w:ascii="Arial" w:eastAsia="Times New Roman" w:hAnsi="Arial" w:cs="Arial"/>
          <w:b/>
          <w:color w:val="000000"/>
          <w:kern w:val="0"/>
          <w14:ligatures w14:val="none"/>
        </w:rPr>
        <w:t>12.1. Da Forma de seleção e critério de julgamento da proposta:</w:t>
      </w:r>
    </w:p>
    <w:p w14:paraId="2FDEEC4F" w14:textId="77777777" w:rsidR="00935773" w:rsidRPr="00935773" w:rsidRDefault="00935773" w:rsidP="00935773">
      <w:pPr>
        <w:spacing w:after="0" w:line="360" w:lineRule="auto"/>
        <w:ind w:firstLine="1134"/>
        <w:jc w:val="both"/>
        <w:rPr>
          <w:rFonts w:ascii="Arial" w:eastAsia="Arial" w:hAnsi="Arial" w:cs="Arial"/>
          <w:color w:val="000000"/>
          <w:kern w:val="0"/>
          <w:lang w:eastAsia="pt-BR"/>
          <w14:ligatures w14:val="none"/>
        </w:rPr>
      </w:pPr>
      <w:r w:rsidRPr="00935773">
        <w:rPr>
          <w:rFonts w:ascii="Arial" w:eastAsia="Arial" w:hAnsi="Arial" w:cs="Arial"/>
          <w:color w:val="000000"/>
          <w:kern w:val="0"/>
          <w:lang w:eastAsia="pt-BR"/>
          <w14:ligatures w14:val="none"/>
        </w:rPr>
        <w:t>12.1.1. O fornecedor será selecionado por meio da realização de procedimento de Dispensa de Licitação, com adoção do critério de julgamento pelo menor preço.</w:t>
      </w:r>
    </w:p>
    <w:p w14:paraId="161C4CFF" w14:textId="77777777" w:rsidR="00935773" w:rsidRPr="00935773" w:rsidRDefault="00935773" w:rsidP="00935773">
      <w:pPr>
        <w:spacing w:after="0" w:line="360" w:lineRule="auto"/>
        <w:ind w:firstLine="851"/>
        <w:jc w:val="both"/>
        <w:rPr>
          <w:rFonts w:ascii="Arial" w:eastAsia="Times New Roman" w:hAnsi="Arial" w:cs="Arial"/>
          <w:b/>
          <w:color w:val="000000"/>
          <w:kern w:val="0"/>
          <w:lang w:eastAsia="pt-BR"/>
          <w14:ligatures w14:val="none"/>
        </w:rPr>
      </w:pPr>
      <w:r w:rsidRPr="00935773">
        <w:rPr>
          <w:rFonts w:ascii="Arial" w:eastAsia="Arial" w:hAnsi="Arial" w:cs="Arial"/>
          <w:b/>
          <w:color w:val="000000"/>
          <w:kern w:val="0"/>
          <w:lang w:eastAsia="pt-BR"/>
          <w14:ligatures w14:val="none"/>
        </w:rPr>
        <w:t>12.2. Das Exigências de Habilitação:</w:t>
      </w:r>
    </w:p>
    <w:p w14:paraId="56C29240" w14:textId="77777777" w:rsidR="00935773" w:rsidRPr="00935773" w:rsidRDefault="00935773" w:rsidP="00935773">
      <w:pPr>
        <w:spacing w:after="0" w:line="360" w:lineRule="auto"/>
        <w:ind w:firstLine="1134"/>
        <w:jc w:val="both"/>
        <w:rPr>
          <w:rFonts w:ascii="Arial" w:eastAsia="Times New Roman" w:hAnsi="Arial" w:cs="Arial"/>
          <w:color w:val="000000"/>
          <w:kern w:val="0"/>
          <w:lang w:eastAsia="pt-BR"/>
          <w14:ligatures w14:val="none"/>
        </w:rPr>
      </w:pPr>
      <w:r w:rsidRPr="00935773">
        <w:rPr>
          <w:rFonts w:ascii="Arial" w:eastAsia="Arial" w:hAnsi="Arial" w:cs="Arial"/>
          <w:color w:val="000000"/>
          <w:kern w:val="0"/>
          <w:lang w:eastAsia="pt-BR"/>
          <w14:ligatures w14:val="none"/>
        </w:rPr>
        <w:t xml:space="preserve">12.2.1. Para fins de habilitação, o licitante deverá comprovar que preenche </w:t>
      </w:r>
      <w:r w:rsidRPr="00935773">
        <w:rPr>
          <w:rFonts w:ascii="Arial" w:eastAsia="Times New Roman" w:hAnsi="Arial" w:cs="Arial"/>
          <w:color w:val="000000"/>
          <w:kern w:val="0"/>
          <w:lang w:eastAsia="pt-BR"/>
          <w14:ligatures w14:val="none"/>
        </w:rPr>
        <w:t xml:space="preserve">o conjunto de informações e documentos necessários e suficientes para demonstrar sua </w:t>
      </w:r>
      <w:r w:rsidRPr="00935773">
        <w:rPr>
          <w:rFonts w:ascii="Arial" w:eastAsia="Times New Roman" w:hAnsi="Arial" w:cs="Arial"/>
          <w:color w:val="000000"/>
          <w:kern w:val="0"/>
          <w:lang w:eastAsia="pt-BR"/>
          <w14:ligatures w14:val="none"/>
        </w:rPr>
        <w:lastRenderedPageBreak/>
        <w:t>capacidade em realizar o objeto da licitação, nos termos do que estabelece o artigo 62 da Lei 14.133/2021.</w:t>
      </w:r>
    </w:p>
    <w:p w14:paraId="01718343" w14:textId="77777777" w:rsidR="00935773" w:rsidRPr="00935773" w:rsidRDefault="00935773" w:rsidP="00935773">
      <w:pPr>
        <w:spacing w:after="0" w:line="360" w:lineRule="auto"/>
        <w:ind w:firstLine="1134"/>
        <w:jc w:val="both"/>
        <w:rPr>
          <w:rFonts w:ascii="Arial" w:eastAsia="Times New Roman" w:hAnsi="Arial" w:cs="Arial"/>
          <w:color w:val="000000"/>
          <w:kern w:val="0"/>
          <w:lang w:eastAsia="pt-BR"/>
          <w14:ligatures w14:val="none"/>
        </w:rPr>
      </w:pPr>
      <w:r w:rsidRPr="00935773">
        <w:rPr>
          <w:rFonts w:ascii="Arial" w:eastAsia="Times New Roman" w:hAnsi="Arial" w:cs="Arial"/>
          <w:color w:val="000000"/>
          <w:kern w:val="0"/>
          <w:lang w:eastAsia="pt-BR"/>
          <w14:ligatures w14:val="none"/>
        </w:rPr>
        <w:t>12.2.2. As informações e documentos exigidos serão oportunamente pormenorizados na minuta de edital de abertura do processo licitatório, devendo contemplar a Habilitação Jurídica; Técnica; Fiscal, Social e Trabalhista; Econômico-financeira.</w:t>
      </w:r>
    </w:p>
    <w:p w14:paraId="7AC544ED" w14:textId="77777777" w:rsidR="00935773" w:rsidRPr="00935773" w:rsidRDefault="00935773" w:rsidP="00935773">
      <w:pPr>
        <w:spacing w:after="0" w:line="360" w:lineRule="auto"/>
        <w:jc w:val="both"/>
        <w:rPr>
          <w:rFonts w:ascii="Arial" w:eastAsia="Times New Roman" w:hAnsi="Arial" w:cs="Arial"/>
          <w:b/>
          <w:color w:val="000000"/>
          <w:kern w:val="0"/>
          <w:lang w:eastAsia="pt-BR"/>
          <w14:ligatures w14:val="none"/>
        </w:rPr>
      </w:pPr>
    </w:p>
    <w:p w14:paraId="7CF24303" w14:textId="77777777" w:rsidR="00935773" w:rsidRPr="00935773" w:rsidRDefault="00935773" w:rsidP="00935773">
      <w:pPr>
        <w:shd w:val="clear" w:color="auto" w:fill="BFBFBF"/>
        <w:spacing w:after="0" w:line="240" w:lineRule="auto"/>
        <w:jc w:val="center"/>
        <w:rPr>
          <w:rFonts w:ascii="Arial" w:eastAsia="Times New Roman" w:hAnsi="Arial" w:cs="Arial"/>
          <w:b/>
          <w:color w:val="000000"/>
          <w:kern w:val="0"/>
          <w:lang w:eastAsia="pt-BR"/>
          <w14:ligatures w14:val="none"/>
        </w:rPr>
      </w:pPr>
      <w:r w:rsidRPr="00935773">
        <w:rPr>
          <w:rFonts w:ascii="Arial" w:eastAsia="Times New Roman" w:hAnsi="Arial" w:cs="Arial"/>
          <w:b/>
          <w:color w:val="000000"/>
          <w:kern w:val="0"/>
          <w:lang w:eastAsia="pt-BR"/>
          <w14:ligatures w14:val="none"/>
        </w:rPr>
        <w:t>13. ESTIMATIVA DO VALOR DA CONTRATAÇÃO</w:t>
      </w:r>
    </w:p>
    <w:p w14:paraId="7501CCB0" w14:textId="77777777" w:rsidR="00935773" w:rsidRPr="00935773" w:rsidRDefault="00935773" w:rsidP="00935773">
      <w:pPr>
        <w:spacing w:after="0" w:line="360" w:lineRule="auto"/>
        <w:jc w:val="both"/>
        <w:rPr>
          <w:rFonts w:ascii="Arial" w:eastAsia="Times New Roman" w:hAnsi="Arial" w:cs="Arial"/>
          <w:color w:val="000000"/>
          <w:kern w:val="0"/>
          <w:lang w:eastAsia="pt-BR"/>
          <w14:ligatures w14:val="none"/>
        </w:rPr>
      </w:pPr>
    </w:p>
    <w:p w14:paraId="61166CDA" w14:textId="77777777" w:rsidR="00935773" w:rsidRPr="00935773" w:rsidRDefault="00935773" w:rsidP="00935773">
      <w:pPr>
        <w:spacing w:after="0" w:line="360" w:lineRule="auto"/>
        <w:ind w:firstLine="851"/>
        <w:jc w:val="both"/>
        <w:rPr>
          <w:rFonts w:ascii="Arial" w:eastAsia="Times New Roman" w:hAnsi="Arial" w:cs="Arial"/>
          <w:kern w:val="0"/>
          <w:lang w:eastAsia="pt-BR"/>
          <w14:ligatures w14:val="none"/>
        </w:rPr>
      </w:pPr>
      <w:bookmarkStart w:id="1" w:name="_Hlk187740047"/>
      <w:bookmarkStart w:id="2" w:name="_Hlk209011248"/>
      <w:r w:rsidRPr="00935773">
        <w:rPr>
          <w:rFonts w:ascii="Arial" w:eastAsia="Times New Roman" w:hAnsi="Arial" w:cs="Arial"/>
          <w:kern w:val="0"/>
          <w:lang w:eastAsia="pt-BR"/>
          <w14:ligatures w14:val="none"/>
        </w:rPr>
        <w:t>A estimativa do valor total da contratação é de R$ 41.850,00 (Quarenta e um mil, oitocentos e cinquenta reais) e sua composição foi regularmente registrado na Planilha de Estimativa de Preço Médio constante em anexo, com a respectiva composição de custo dos itens descritos, respeitados os quantitativos estimados, sendo elaborado por meio d</w:t>
      </w:r>
      <w:bookmarkEnd w:id="1"/>
      <w:r w:rsidRPr="00935773">
        <w:rPr>
          <w:rFonts w:ascii="Arial" w:eastAsia="Times New Roman" w:hAnsi="Arial" w:cs="Arial"/>
          <w:kern w:val="0"/>
          <w:lang w:eastAsia="pt-BR"/>
          <w14:ligatures w14:val="none"/>
        </w:rPr>
        <w:t>e pesquisa de preços com empresas locais.</w:t>
      </w:r>
    </w:p>
    <w:bookmarkEnd w:id="2"/>
    <w:p w14:paraId="345ADD35" w14:textId="77777777" w:rsidR="00935773" w:rsidRPr="00935773" w:rsidRDefault="00935773" w:rsidP="00935773">
      <w:pPr>
        <w:spacing w:after="0" w:line="360" w:lineRule="auto"/>
        <w:jc w:val="both"/>
        <w:rPr>
          <w:rFonts w:ascii="Arial" w:eastAsia="Times New Roman" w:hAnsi="Arial" w:cs="Arial"/>
          <w:color w:val="000000"/>
          <w:kern w:val="0"/>
          <w:lang w:eastAsia="pt-BR"/>
          <w14:ligatures w14:val="none"/>
        </w:rPr>
      </w:pPr>
    </w:p>
    <w:p w14:paraId="1CE51751" w14:textId="77777777" w:rsidR="00935773" w:rsidRPr="00935773" w:rsidRDefault="00935773" w:rsidP="00935773">
      <w:pPr>
        <w:shd w:val="clear" w:color="auto" w:fill="BFBFBF"/>
        <w:spacing w:after="0" w:line="240" w:lineRule="auto"/>
        <w:jc w:val="center"/>
        <w:rPr>
          <w:rFonts w:ascii="Arial" w:eastAsia="Times New Roman" w:hAnsi="Arial" w:cs="Arial"/>
          <w:b/>
          <w:color w:val="000000"/>
          <w:kern w:val="0"/>
          <w:lang w:eastAsia="pt-BR"/>
          <w14:ligatures w14:val="none"/>
        </w:rPr>
      </w:pPr>
      <w:r w:rsidRPr="00935773">
        <w:rPr>
          <w:rFonts w:ascii="Arial" w:eastAsia="Times New Roman" w:hAnsi="Arial" w:cs="Arial"/>
          <w:b/>
          <w:color w:val="000000"/>
          <w:kern w:val="0"/>
          <w:lang w:eastAsia="pt-BR"/>
          <w14:ligatures w14:val="none"/>
        </w:rPr>
        <w:t>14. ADEQUAÇÃO ORÇAMENTÁRIA</w:t>
      </w:r>
    </w:p>
    <w:p w14:paraId="1BBC48D5" w14:textId="77777777" w:rsidR="00935773" w:rsidRPr="00935773" w:rsidRDefault="00935773" w:rsidP="00935773">
      <w:pPr>
        <w:spacing w:after="0" w:line="360" w:lineRule="auto"/>
        <w:jc w:val="both"/>
        <w:rPr>
          <w:rFonts w:ascii="Arial" w:eastAsia="Times New Roman" w:hAnsi="Arial" w:cs="Arial"/>
          <w:b/>
          <w:color w:val="000000"/>
          <w:kern w:val="0"/>
          <w:lang w:eastAsia="pt-BR"/>
          <w14:ligatures w14:val="none"/>
        </w:rPr>
      </w:pPr>
    </w:p>
    <w:p w14:paraId="2142D505" w14:textId="77777777" w:rsidR="00935773" w:rsidRPr="00935773" w:rsidRDefault="00935773" w:rsidP="00935773">
      <w:pPr>
        <w:spacing w:after="0" w:line="360" w:lineRule="auto"/>
        <w:ind w:firstLine="851"/>
        <w:jc w:val="both"/>
        <w:rPr>
          <w:rFonts w:ascii="Arial" w:eastAsia="Times New Roman" w:hAnsi="Arial" w:cs="Arial"/>
          <w:color w:val="000000"/>
          <w:kern w:val="0"/>
          <w:lang w:eastAsia="pt-BR"/>
          <w14:ligatures w14:val="none"/>
        </w:rPr>
      </w:pPr>
      <w:r w:rsidRPr="00935773">
        <w:rPr>
          <w:rFonts w:ascii="Arial" w:eastAsia="Times New Roman" w:hAnsi="Arial" w:cs="Arial"/>
          <w:color w:val="000000"/>
          <w:kern w:val="0"/>
          <w:lang w:eastAsia="pt-BR"/>
          <w14:ligatures w14:val="none"/>
        </w:rPr>
        <w:t xml:space="preserve">As despesas decorrentes da presente contratação correrão à conta de recursos específicos consignados na Lei Orçamentária Anual nº 2.631 de 19 de </w:t>
      </w:r>
      <w:proofErr w:type="gramStart"/>
      <w:r w:rsidRPr="00935773">
        <w:rPr>
          <w:rFonts w:ascii="Arial" w:eastAsia="Times New Roman" w:hAnsi="Arial" w:cs="Arial"/>
          <w:color w:val="000000"/>
          <w:kern w:val="0"/>
          <w:lang w:eastAsia="pt-BR"/>
          <w14:ligatures w14:val="none"/>
        </w:rPr>
        <w:t>Dezembro</w:t>
      </w:r>
      <w:proofErr w:type="gramEnd"/>
      <w:r w:rsidRPr="00935773">
        <w:rPr>
          <w:rFonts w:ascii="Arial" w:eastAsia="Times New Roman" w:hAnsi="Arial" w:cs="Arial"/>
          <w:color w:val="000000"/>
          <w:kern w:val="0"/>
          <w:lang w:eastAsia="pt-BR"/>
          <w14:ligatures w14:val="none"/>
        </w:rPr>
        <w:t xml:space="preserve"> de 2024.</w:t>
      </w:r>
    </w:p>
    <w:p w14:paraId="1BF2D8CA" w14:textId="77777777" w:rsidR="00935773" w:rsidRPr="00935773" w:rsidRDefault="00935773" w:rsidP="00935773">
      <w:pPr>
        <w:spacing w:after="0" w:line="360" w:lineRule="auto"/>
        <w:ind w:firstLine="851"/>
        <w:jc w:val="both"/>
        <w:rPr>
          <w:rFonts w:ascii="Arial" w:eastAsia="Times New Roman" w:hAnsi="Arial" w:cs="Arial"/>
          <w:color w:val="000000"/>
          <w:kern w:val="0"/>
          <w:lang w:eastAsia="pt-BR"/>
          <w14:ligatures w14:val="none"/>
        </w:rPr>
      </w:pPr>
      <w:r w:rsidRPr="00935773">
        <w:rPr>
          <w:rFonts w:ascii="Arial" w:eastAsia="Times New Roman" w:hAnsi="Arial" w:cs="Arial"/>
          <w:color w:val="000000"/>
          <w:kern w:val="0"/>
          <w:lang w:eastAsia="pt-BR"/>
          <w14:ligatures w14:val="none"/>
        </w:rPr>
        <w:t>A contratação será atendida pela seguinte dotação:</w:t>
      </w:r>
    </w:p>
    <w:p w14:paraId="4E738B28" w14:textId="77777777" w:rsidR="00935773" w:rsidRPr="00935773" w:rsidRDefault="00935773" w:rsidP="00935773">
      <w:pPr>
        <w:spacing w:after="0" w:line="360" w:lineRule="auto"/>
        <w:ind w:firstLine="851"/>
        <w:jc w:val="both"/>
        <w:rPr>
          <w:rFonts w:ascii="Arial" w:eastAsia="Calibri" w:hAnsi="Arial" w:cs="Arial"/>
          <w:b/>
          <w:bCs/>
          <w:kern w:val="0"/>
          <w14:ligatures w14:val="none"/>
        </w:rPr>
      </w:pPr>
      <w:r w:rsidRPr="00935773">
        <w:rPr>
          <w:rFonts w:ascii="Arial" w:eastAsia="Calibri" w:hAnsi="Arial" w:cs="Arial"/>
          <w:b/>
          <w:bCs/>
          <w:kern w:val="0"/>
          <w14:ligatures w14:val="none"/>
        </w:rPr>
        <w:t>Dotação 01:</w:t>
      </w:r>
    </w:p>
    <w:p w14:paraId="41AE6C33" w14:textId="77777777" w:rsidR="00935773" w:rsidRPr="00935773" w:rsidRDefault="00935773" w:rsidP="00935773">
      <w:pPr>
        <w:spacing w:after="0" w:line="360" w:lineRule="auto"/>
        <w:ind w:firstLine="851"/>
        <w:jc w:val="both"/>
        <w:rPr>
          <w:rFonts w:ascii="Arial" w:eastAsia="Calibri" w:hAnsi="Arial" w:cs="Arial"/>
          <w:kern w:val="0"/>
          <w14:ligatures w14:val="none"/>
        </w:rPr>
      </w:pPr>
      <w:r w:rsidRPr="00935773">
        <w:rPr>
          <w:rFonts w:ascii="Arial" w:eastAsia="Calibri" w:hAnsi="Arial" w:cs="Arial"/>
          <w:b/>
          <w:bCs/>
          <w:kern w:val="0"/>
          <w14:ligatures w14:val="none"/>
        </w:rPr>
        <w:t>Gestão/Unidade:</w:t>
      </w:r>
      <w:r w:rsidRPr="00935773">
        <w:rPr>
          <w:rFonts w:ascii="Arial" w:eastAsia="Calibri" w:hAnsi="Arial" w:cs="Arial"/>
          <w:kern w:val="0"/>
          <w14:ligatures w14:val="none"/>
        </w:rPr>
        <w:t xml:space="preserve"> Departamento de Saúde.</w:t>
      </w:r>
    </w:p>
    <w:p w14:paraId="5B79C53B" w14:textId="77777777" w:rsidR="00935773" w:rsidRPr="00935773" w:rsidRDefault="00935773" w:rsidP="00935773">
      <w:pPr>
        <w:spacing w:after="0" w:line="360" w:lineRule="auto"/>
        <w:ind w:firstLine="851"/>
        <w:jc w:val="both"/>
        <w:rPr>
          <w:rFonts w:ascii="Arial" w:eastAsia="Calibri" w:hAnsi="Arial" w:cs="Arial"/>
          <w:b/>
          <w:bCs/>
          <w:kern w:val="0"/>
          <w14:ligatures w14:val="none"/>
        </w:rPr>
      </w:pPr>
      <w:r w:rsidRPr="00935773">
        <w:rPr>
          <w:rFonts w:ascii="Arial" w:eastAsia="Calibri" w:hAnsi="Arial" w:cs="Arial"/>
          <w:b/>
          <w:bCs/>
          <w:kern w:val="0"/>
          <w14:ligatures w14:val="none"/>
        </w:rPr>
        <w:t xml:space="preserve">- Fonte de Recursos: </w:t>
      </w:r>
    </w:p>
    <w:p w14:paraId="69904711" w14:textId="77777777" w:rsidR="00935773" w:rsidRPr="00935773" w:rsidRDefault="00935773" w:rsidP="00935773">
      <w:pPr>
        <w:spacing w:after="0" w:line="360" w:lineRule="auto"/>
        <w:ind w:left="284" w:firstLine="851"/>
        <w:jc w:val="both"/>
        <w:rPr>
          <w:rFonts w:ascii="Arial" w:eastAsia="Calibri" w:hAnsi="Arial" w:cs="Arial"/>
          <w:kern w:val="0"/>
          <w14:ligatures w14:val="none"/>
        </w:rPr>
      </w:pPr>
      <w:r w:rsidRPr="00935773">
        <w:rPr>
          <w:rFonts w:ascii="Arial" w:eastAsia="Calibri" w:hAnsi="Arial" w:cs="Arial"/>
          <w:kern w:val="0"/>
          <w14:ligatures w14:val="none"/>
        </w:rPr>
        <w:t>- Manutenção da Vigilância da Saúde: 0.01.00 300.023</w:t>
      </w:r>
    </w:p>
    <w:p w14:paraId="5F0340D3" w14:textId="77777777" w:rsidR="00935773" w:rsidRPr="00935773" w:rsidRDefault="00935773" w:rsidP="00935773">
      <w:pPr>
        <w:spacing w:after="0" w:line="360" w:lineRule="auto"/>
        <w:ind w:left="284" w:firstLine="851"/>
        <w:jc w:val="both"/>
        <w:rPr>
          <w:rFonts w:ascii="Arial" w:eastAsia="Calibri" w:hAnsi="Arial" w:cs="Arial"/>
          <w:kern w:val="0"/>
          <w14:ligatures w14:val="none"/>
        </w:rPr>
      </w:pPr>
      <w:r w:rsidRPr="00935773">
        <w:rPr>
          <w:rFonts w:ascii="Arial" w:eastAsia="Calibri" w:hAnsi="Arial" w:cs="Arial"/>
          <w:kern w:val="0"/>
          <w14:ligatures w14:val="none"/>
        </w:rPr>
        <w:t>- Manutenção da Vigilância da Saúde: 0.02.81 300.023</w:t>
      </w:r>
    </w:p>
    <w:p w14:paraId="1ADABCD7" w14:textId="77777777" w:rsidR="00935773" w:rsidRPr="00935773" w:rsidRDefault="00935773" w:rsidP="00935773">
      <w:pPr>
        <w:spacing w:after="0" w:line="360" w:lineRule="auto"/>
        <w:ind w:left="284" w:firstLine="851"/>
        <w:jc w:val="both"/>
        <w:rPr>
          <w:rFonts w:ascii="Arial" w:eastAsia="Calibri" w:hAnsi="Arial" w:cs="Arial"/>
          <w:kern w:val="0"/>
          <w14:ligatures w14:val="none"/>
        </w:rPr>
      </w:pPr>
      <w:r w:rsidRPr="00935773">
        <w:rPr>
          <w:rFonts w:ascii="Arial" w:eastAsia="Calibri" w:hAnsi="Arial" w:cs="Arial"/>
          <w:kern w:val="0"/>
          <w14:ligatures w14:val="none"/>
        </w:rPr>
        <w:t>- Manutenção da Vigilância da Saúde: 0.05.81 300.023</w:t>
      </w:r>
    </w:p>
    <w:p w14:paraId="548B43F2" w14:textId="77777777" w:rsidR="00935773" w:rsidRPr="00935773" w:rsidRDefault="00935773" w:rsidP="00935773">
      <w:pPr>
        <w:spacing w:after="0" w:line="360" w:lineRule="auto"/>
        <w:ind w:firstLine="851"/>
        <w:jc w:val="both"/>
        <w:rPr>
          <w:rFonts w:ascii="Arial" w:eastAsia="Calibri" w:hAnsi="Arial" w:cs="Arial"/>
          <w:b/>
          <w:bCs/>
          <w:kern w:val="0"/>
          <w14:ligatures w14:val="none"/>
        </w:rPr>
      </w:pPr>
      <w:r w:rsidRPr="00935773">
        <w:rPr>
          <w:rFonts w:ascii="Arial" w:eastAsia="Calibri" w:hAnsi="Arial" w:cs="Arial"/>
          <w:b/>
          <w:bCs/>
          <w:kern w:val="0"/>
          <w14:ligatures w14:val="none"/>
        </w:rPr>
        <w:t xml:space="preserve">- Programa de Trabalho: </w:t>
      </w:r>
    </w:p>
    <w:p w14:paraId="7DBA6B75" w14:textId="77777777" w:rsidR="00935773" w:rsidRPr="00935773" w:rsidRDefault="00935773" w:rsidP="00935773">
      <w:pPr>
        <w:spacing w:after="0" w:line="360" w:lineRule="auto"/>
        <w:ind w:left="284" w:firstLine="851"/>
        <w:jc w:val="both"/>
        <w:rPr>
          <w:rFonts w:ascii="Arial" w:eastAsia="Calibri" w:hAnsi="Arial" w:cs="Arial"/>
          <w:kern w:val="0"/>
          <w14:ligatures w14:val="none"/>
        </w:rPr>
      </w:pPr>
      <w:r w:rsidRPr="00935773">
        <w:rPr>
          <w:rFonts w:ascii="Arial" w:eastAsia="Calibri" w:hAnsi="Arial" w:cs="Arial"/>
          <w:kern w:val="0"/>
          <w14:ligatures w14:val="none"/>
        </w:rPr>
        <w:t>- Manutenção da Vigilância da Saúde: 10 304 0115 2156 0000</w:t>
      </w:r>
    </w:p>
    <w:p w14:paraId="73B971D2" w14:textId="77777777" w:rsidR="00935773" w:rsidRPr="00935773" w:rsidRDefault="00935773" w:rsidP="00935773">
      <w:pPr>
        <w:spacing w:after="0" w:line="360" w:lineRule="auto"/>
        <w:ind w:firstLine="851"/>
        <w:jc w:val="both"/>
        <w:rPr>
          <w:rFonts w:ascii="Arial" w:eastAsia="Calibri" w:hAnsi="Arial" w:cs="Arial"/>
          <w:b/>
          <w:bCs/>
          <w:kern w:val="0"/>
          <w14:ligatures w14:val="none"/>
        </w:rPr>
      </w:pPr>
      <w:r w:rsidRPr="00935773">
        <w:rPr>
          <w:rFonts w:ascii="Arial" w:eastAsia="Calibri" w:hAnsi="Arial" w:cs="Arial"/>
          <w:b/>
          <w:bCs/>
          <w:kern w:val="0"/>
          <w14:ligatures w14:val="none"/>
        </w:rPr>
        <w:t>- Elemento de Despesa:</w:t>
      </w:r>
    </w:p>
    <w:p w14:paraId="2C506B1E" w14:textId="77777777" w:rsidR="00935773" w:rsidRPr="00935773" w:rsidRDefault="00935773" w:rsidP="00935773">
      <w:pPr>
        <w:spacing w:after="0" w:line="360" w:lineRule="auto"/>
        <w:ind w:left="284" w:firstLine="851"/>
        <w:jc w:val="both"/>
        <w:rPr>
          <w:rFonts w:ascii="Arial" w:eastAsia="Calibri" w:hAnsi="Arial" w:cs="Arial"/>
          <w:kern w:val="0"/>
          <w14:ligatures w14:val="none"/>
        </w:rPr>
      </w:pPr>
      <w:r w:rsidRPr="00935773">
        <w:rPr>
          <w:rFonts w:ascii="Arial" w:eastAsia="Calibri" w:hAnsi="Arial" w:cs="Arial"/>
          <w:kern w:val="0"/>
          <w14:ligatures w14:val="none"/>
        </w:rPr>
        <w:t>- Outros Serviços de Terceiros – Pessoa Jurídica: 3.3.90.39.00</w:t>
      </w:r>
    </w:p>
    <w:p w14:paraId="151D3F29" w14:textId="77777777" w:rsidR="00935773" w:rsidRDefault="00935773" w:rsidP="00935773">
      <w:pPr>
        <w:spacing w:after="0" w:line="360" w:lineRule="auto"/>
        <w:jc w:val="right"/>
        <w:rPr>
          <w:rFonts w:ascii="Arial" w:eastAsia="Times New Roman" w:hAnsi="Arial" w:cs="Arial"/>
          <w:kern w:val="0"/>
          <w:lang w:eastAsia="pt-BR"/>
          <w14:ligatures w14:val="none"/>
        </w:rPr>
      </w:pPr>
    </w:p>
    <w:p w14:paraId="69631E58" w14:textId="77777777" w:rsidR="00935773" w:rsidRDefault="00935773" w:rsidP="00935773">
      <w:pPr>
        <w:spacing w:after="0" w:line="360" w:lineRule="auto"/>
        <w:jc w:val="right"/>
        <w:rPr>
          <w:rFonts w:ascii="Arial" w:eastAsia="Times New Roman" w:hAnsi="Arial" w:cs="Arial"/>
          <w:kern w:val="0"/>
          <w:lang w:eastAsia="pt-BR"/>
          <w14:ligatures w14:val="none"/>
        </w:rPr>
      </w:pPr>
    </w:p>
    <w:p w14:paraId="76B8D5CB" w14:textId="77777777" w:rsidR="00935773" w:rsidRDefault="00935773" w:rsidP="00935773">
      <w:pPr>
        <w:spacing w:after="0" w:line="360" w:lineRule="auto"/>
        <w:jc w:val="right"/>
        <w:rPr>
          <w:rFonts w:ascii="Arial" w:eastAsia="Times New Roman" w:hAnsi="Arial" w:cs="Arial"/>
          <w:kern w:val="0"/>
          <w:lang w:eastAsia="pt-BR"/>
          <w14:ligatures w14:val="none"/>
        </w:rPr>
      </w:pPr>
    </w:p>
    <w:p w14:paraId="246D4AA2" w14:textId="77777777" w:rsidR="00935773" w:rsidRDefault="00935773" w:rsidP="00935773">
      <w:pPr>
        <w:spacing w:after="0" w:line="360" w:lineRule="auto"/>
        <w:jc w:val="right"/>
        <w:rPr>
          <w:rFonts w:ascii="Arial" w:eastAsia="Times New Roman" w:hAnsi="Arial" w:cs="Arial"/>
          <w:kern w:val="0"/>
          <w:lang w:eastAsia="pt-BR"/>
          <w14:ligatures w14:val="none"/>
        </w:rPr>
      </w:pPr>
    </w:p>
    <w:p w14:paraId="242A320C" w14:textId="1A901473" w:rsidR="00935773" w:rsidRPr="00935773" w:rsidRDefault="00935773" w:rsidP="00935773">
      <w:pPr>
        <w:spacing w:after="0" w:line="360" w:lineRule="auto"/>
        <w:jc w:val="right"/>
        <w:rPr>
          <w:rFonts w:ascii="Arial" w:eastAsia="Times New Roman" w:hAnsi="Arial" w:cs="Arial"/>
          <w:kern w:val="0"/>
          <w:lang w:eastAsia="pt-BR"/>
          <w14:ligatures w14:val="none"/>
        </w:rPr>
      </w:pPr>
      <w:r w:rsidRPr="00935773">
        <w:rPr>
          <w:rFonts w:ascii="Arial" w:eastAsia="Times New Roman" w:hAnsi="Arial" w:cs="Arial"/>
          <w:kern w:val="0"/>
          <w:lang w:eastAsia="pt-BR"/>
          <w14:ligatures w14:val="none"/>
        </w:rPr>
        <w:t>Ibirarema, 18 de setembro de 2025.</w:t>
      </w:r>
    </w:p>
    <w:p w14:paraId="01CEA92A" w14:textId="77777777" w:rsidR="00935773" w:rsidRPr="00935773" w:rsidRDefault="00935773" w:rsidP="00935773">
      <w:pPr>
        <w:spacing w:after="0" w:line="360" w:lineRule="auto"/>
        <w:jc w:val="center"/>
        <w:rPr>
          <w:rFonts w:ascii="Arial" w:eastAsia="Times New Roman" w:hAnsi="Arial" w:cs="Arial"/>
          <w:kern w:val="0"/>
          <w:lang w:eastAsia="pt-BR"/>
          <w14:ligatures w14:val="none"/>
        </w:rPr>
      </w:pPr>
    </w:p>
    <w:p w14:paraId="703C6993" w14:textId="77777777" w:rsidR="00935773" w:rsidRPr="00935773" w:rsidRDefault="00935773" w:rsidP="00935773">
      <w:pPr>
        <w:spacing w:after="0" w:line="360" w:lineRule="auto"/>
        <w:jc w:val="center"/>
        <w:rPr>
          <w:rFonts w:ascii="Arial" w:eastAsia="Times New Roman" w:hAnsi="Arial" w:cs="Arial"/>
          <w:kern w:val="0"/>
          <w:lang w:eastAsia="pt-BR"/>
          <w14:ligatures w14:val="none"/>
        </w:rPr>
      </w:pPr>
    </w:p>
    <w:p w14:paraId="58AB2AE2" w14:textId="77777777" w:rsidR="00935773" w:rsidRPr="00935773" w:rsidRDefault="00935773" w:rsidP="00935773">
      <w:pPr>
        <w:spacing w:after="0" w:line="360" w:lineRule="auto"/>
        <w:jc w:val="center"/>
        <w:rPr>
          <w:rFonts w:ascii="Arial" w:eastAsia="Times New Roman" w:hAnsi="Arial" w:cs="Arial"/>
          <w:kern w:val="0"/>
          <w:lang w:eastAsia="pt-BR"/>
          <w14:ligatures w14:val="none"/>
        </w:rPr>
      </w:pPr>
    </w:p>
    <w:p w14:paraId="39990209" w14:textId="77777777" w:rsidR="00935773" w:rsidRPr="00935773" w:rsidRDefault="00935773" w:rsidP="00935773">
      <w:pPr>
        <w:spacing w:after="0" w:line="360" w:lineRule="auto"/>
        <w:jc w:val="center"/>
        <w:rPr>
          <w:rFonts w:ascii="Arial" w:eastAsia="Times New Roman" w:hAnsi="Arial" w:cs="Arial"/>
          <w:kern w:val="0"/>
          <w:lang w:eastAsia="pt-BR"/>
          <w14:ligatures w14:val="none"/>
        </w:rPr>
      </w:pPr>
      <w:r w:rsidRPr="00935773">
        <w:rPr>
          <w:rFonts w:ascii="Arial" w:eastAsia="Times New Roman" w:hAnsi="Arial" w:cs="Arial"/>
          <w:kern w:val="0"/>
          <w:lang w:eastAsia="pt-BR"/>
          <w14:ligatures w14:val="none"/>
        </w:rPr>
        <w:t>_______________________________________</w:t>
      </w:r>
    </w:p>
    <w:p w14:paraId="3DEFD642" w14:textId="77777777" w:rsidR="00935773" w:rsidRPr="00935773" w:rsidRDefault="00935773" w:rsidP="00935773">
      <w:pPr>
        <w:spacing w:after="0" w:line="360" w:lineRule="auto"/>
        <w:jc w:val="center"/>
        <w:rPr>
          <w:rFonts w:ascii="Arial" w:eastAsia="Times New Roman" w:hAnsi="Arial" w:cs="Arial"/>
          <w:b/>
          <w:bCs/>
          <w:kern w:val="0"/>
          <w:lang w:eastAsia="pt-BR"/>
          <w14:ligatures w14:val="none"/>
        </w:rPr>
      </w:pPr>
      <w:r w:rsidRPr="00935773">
        <w:rPr>
          <w:rFonts w:ascii="Arial" w:eastAsia="Times New Roman" w:hAnsi="Arial" w:cs="Arial"/>
          <w:b/>
          <w:bCs/>
          <w:kern w:val="0"/>
          <w:lang w:eastAsia="pt-BR"/>
          <w14:ligatures w14:val="none"/>
        </w:rPr>
        <w:t>DANIELE DIONÍSIO ALVES</w:t>
      </w:r>
    </w:p>
    <w:p w14:paraId="34FB644A" w14:textId="77777777" w:rsidR="00935773" w:rsidRPr="00935773" w:rsidRDefault="00935773" w:rsidP="00935773">
      <w:pPr>
        <w:spacing w:after="0" w:line="360" w:lineRule="auto"/>
        <w:jc w:val="center"/>
        <w:rPr>
          <w:rFonts w:ascii="Arial" w:eastAsia="Times New Roman" w:hAnsi="Arial" w:cs="Arial"/>
          <w:kern w:val="0"/>
          <w:lang w:eastAsia="pt-BR"/>
          <w14:ligatures w14:val="none"/>
        </w:rPr>
      </w:pPr>
      <w:r w:rsidRPr="00935773">
        <w:rPr>
          <w:rFonts w:ascii="Arial" w:eastAsia="Times New Roman" w:hAnsi="Arial" w:cs="Arial"/>
          <w:kern w:val="0"/>
          <w:lang w:eastAsia="pt-BR"/>
          <w14:ligatures w14:val="none"/>
        </w:rPr>
        <w:t>Diretora do Departamento de Saúde.</w:t>
      </w:r>
    </w:p>
    <w:p w14:paraId="5D9823CF" w14:textId="77777777" w:rsidR="00935773" w:rsidRPr="00935773" w:rsidRDefault="00935773" w:rsidP="00935773">
      <w:pPr>
        <w:spacing w:after="0" w:line="360" w:lineRule="auto"/>
        <w:jc w:val="center"/>
        <w:rPr>
          <w:rFonts w:ascii="Arial" w:eastAsia="Calibri" w:hAnsi="Arial" w:cs="Arial"/>
          <w:b/>
          <w:bCs/>
          <w:kern w:val="0"/>
          <w:szCs w:val="22"/>
          <w14:ligatures w14:val="none"/>
        </w:rPr>
      </w:pPr>
    </w:p>
    <w:p w14:paraId="30A292F8" w14:textId="77777777" w:rsidR="00935773" w:rsidRPr="00935773" w:rsidRDefault="00935773" w:rsidP="00935773">
      <w:pPr>
        <w:spacing w:after="0" w:line="360" w:lineRule="auto"/>
        <w:jc w:val="center"/>
        <w:rPr>
          <w:rFonts w:ascii="Arial" w:eastAsia="Calibri" w:hAnsi="Arial" w:cs="Arial"/>
          <w:b/>
          <w:bCs/>
          <w:kern w:val="0"/>
          <w:szCs w:val="22"/>
          <w14:ligatures w14:val="none"/>
        </w:rPr>
      </w:pPr>
    </w:p>
    <w:p w14:paraId="67ECF49B" w14:textId="77777777" w:rsidR="00935773" w:rsidRPr="00935773" w:rsidRDefault="00935773" w:rsidP="00935773">
      <w:pPr>
        <w:spacing w:after="0" w:line="360" w:lineRule="auto"/>
        <w:jc w:val="center"/>
        <w:rPr>
          <w:rFonts w:ascii="Arial" w:eastAsia="Calibri" w:hAnsi="Arial" w:cs="Arial"/>
          <w:b/>
          <w:bCs/>
          <w:kern w:val="0"/>
          <w:szCs w:val="22"/>
          <w14:ligatures w14:val="none"/>
        </w:rPr>
      </w:pPr>
    </w:p>
    <w:p w14:paraId="0870C736" w14:textId="77777777" w:rsidR="00935773" w:rsidRPr="00935773" w:rsidRDefault="00935773" w:rsidP="00935773">
      <w:pPr>
        <w:spacing w:after="0" w:line="360" w:lineRule="auto"/>
        <w:jc w:val="center"/>
        <w:rPr>
          <w:rFonts w:ascii="Arial" w:eastAsia="Calibri" w:hAnsi="Arial" w:cs="Arial"/>
          <w:b/>
          <w:bCs/>
          <w:kern w:val="0"/>
          <w:szCs w:val="22"/>
          <w14:ligatures w14:val="none"/>
        </w:rPr>
      </w:pPr>
    </w:p>
    <w:p w14:paraId="6997217B" w14:textId="77777777" w:rsidR="00935773" w:rsidRPr="00935773" w:rsidRDefault="00935773" w:rsidP="00935773">
      <w:pPr>
        <w:spacing w:after="0" w:line="360" w:lineRule="auto"/>
        <w:jc w:val="center"/>
        <w:rPr>
          <w:rFonts w:ascii="Arial" w:eastAsia="Calibri" w:hAnsi="Arial" w:cs="Arial"/>
          <w:b/>
          <w:bCs/>
          <w:kern w:val="0"/>
          <w:szCs w:val="22"/>
          <w14:ligatures w14:val="none"/>
        </w:rPr>
      </w:pPr>
    </w:p>
    <w:p w14:paraId="65EC54BB" w14:textId="77777777" w:rsidR="00935773" w:rsidRPr="00935773" w:rsidRDefault="00935773" w:rsidP="00935773">
      <w:pPr>
        <w:spacing w:after="0" w:line="360" w:lineRule="auto"/>
        <w:jc w:val="center"/>
        <w:rPr>
          <w:rFonts w:ascii="Arial" w:eastAsia="Calibri" w:hAnsi="Arial" w:cs="Arial"/>
          <w:b/>
          <w:bCs/>
          <w:kern w:val="0"/>
          <w:szCs w:val="22"/>
          <w14:ligatures w14:val="none"/>
        </w:rPr>
      </w:pPr>
    </w:p>
    <w:p w14:paraId="367B7D19" w14:textId="77777777" w:rsidR="00935773" w:rsidRPr="00935773" w:rsidRDefault="00935773" w:rsidP="00935773">
      <w:pPr>
        <w:spacing w:after="0" w:line="360" w:lineRule="auto"/>
        <w:jc w:val="center"/>
        <w:rPr>
          <w:rFonts w:ascii="Arial" w:eastAsia="Calibri" w:hAnsi="Arial" w:cs="Arial"/>
          <w:b/>
          <w:bCs/>
          <w:kern w:val="0"/>
          <w:szCs w:val="22"/>
          <w14:ligatures w14:val="none"/>
        </w:rPr>
      </w:pPr>
    </w:p>
    <w:p w14:paraId="3A7B08E4" w14:textId="77777777" w:rsidR="00935773" w:rsidRPr="00935773" w:rsidRDefault="00935773" w:rsidP="00935773">
      <w:pPr>
        <w:spacing w:after="0" w:line="360" w:lineRule="auto"/>
        <w:jc w:val="center"/>
        <w:rPr>
          <w:rFonts w:ascii="Arial" w:eastAsia="Calibri" w:hAnsi="Arial" w:cs="Arial"/>
          <w:b/>
          <w:bCs/>
          <w:kern w:val="0"/>
          <w:szCs w:val="22"/>
          <w14:ligatures w14:val="none"/>
        </w:rPr>
      </w:pPr>
    </w:p>
    <w:p w14:paraId="1D10E062" w14:textId="77777777" w:rsidR="00935773" w:rsidRPr="00935773" w:rsidRDefault="00935773" w:rsidP="00935773">
      <w:pPr>
        <w:spacing w:after="0" w:line="360" w:lineRule="auto"/>
        <w:jc w:val="center"/>
        <w:rPr>
          <w:rFonts w:ascii="Arial" w:eastAsia="Calibri" w:hAnsi="Arial" w:cs="Arial"/>
          <w:b/>
          <w:bCs/>
          <w:kern w:val="0"/>
          <w:szCs w:val="22"/>
          <w14:ligatures w14:val="none"/>
        </w:rPr>
      </w:pPr>
    </w:p>
    <w:p w14:paraId="2B7CC301" w14:textId="77777777" w:rsidR="00935773" w:rsidRPr="00935773" w:rsidRDefault="00935773" w:rsidP="00935773">
      <w:pPr>
        <w:spacing w:after="0" w:line="360" w:lineRule="auto"/>
        <w:jc w:val="center"/>
        <w:rPr>
          <w:rFonts w:ascii="Arial" w:eastAsia="Calibri" w:hAnsi="Arial" w:cs="Arial"/>
          <w:b/>
          <w:bCs/>
          <w:kern w:val="0"/>
          <w:szCs w:val="22"/>
          <w14:ligatures w14:val="none"/>
        </w:rPr>
      </w:pPr>
    </w:p>
    <w:p w14:paraId="6C51C810" w14:textId="77777777" w:rsidR="00935773" w:rsidRPr="00935773" w:rsidRDefault="00935773" w:rsidP="00935773">
      <w:pPr>
        <w:spacing w:after="0" w:line="360" w:lineRule="auto"/>
        <w:jc w:val="center"/>
        <w:rPr>
          <w:rFonts w:ascii="Arial" w:eastAsia="Calibri" w:hAnsi="Arial" w:cs="Arial"/>
          <w:b/>
          <w:bCs/>
          <w:kern w:val="0"/>
          <w:szCs w:val="22"/>
          <w14:ligatures w14:val="none"/>
        </w:rPr>
      </w:pPr>
    </w:p>
    <w:p w14:paraId="187511B0" w14:textId="77777777" w:rsidR="00935773" w:rsidRPr="00935773" w:rsidRDefault="00935773" w:rsidP="00935773">
      <w:pPr>
        <w:spacing w:after="0" w:line="360" w:lineRule="auto"/>
        <w:jc w:val="center"/>
        <w:rPr>
          <w:rFonts w:ascii="Arial" w:eastAsia="Calibri" w:hAnsi="Arial" w:cs="Arial"/>
          <w:b/>
          <w:bCs/>
          <w:kern w:val="0"/>
          <w:szCs w:val="22"/>
          <w14:ligatures w14:val="none"/>
        </w:rPr>
      </w:pPr>
    </w:p>
    <w:p w14:paraId="5E345AC9" w14:textId="77777777" w:rsidR="00935773" w:rsidRPr="00935773" w:rsidRDefault="00935773" w:rsidP="00935773">
      <w:pPr>
        <w:spacing w:after="0" w:line="360" w:lineRule="auto"/>
        <w:jc w:val="center"/>
        <w:rPr>
          <w:rFonts w:ascii="Arial" w:eastAsia="Calibri" w:hAnsi="Arial" w:cs="Arial"/>
          <w:b/>
          <w:bCs/>
          <w:kern w:val="0"/>
          <w:szCs w:val="22"/>
          <w14:ligatures w14:val="none"/>
        </w:rPr>
      </w:pPr>
    </w:p>
    <w:p w14:paraId="198BC6A9" w14:textId="77777777" w:rsidR="00935773" w:rsidRPr="00935773" w:rsidRDefault="00935773" w:rsidP="00935773">
      <w:pPr>
        <w:spacing w:after="0" w:line="360" w:lineRule="auto"/>
        <w:jc w:val="center"/>
        <w:rPr>
          <w:rFonts w:ascii="Arial" w:eastAsia="Calibri" w:hAnsi="Arial" w:cs="Arial"/>
          <w:b/>
          <w:bCs/>
          <w:kern w:val="0"/>
          <w:szCs w:val="22"/>
          <w14:ligatures w14:val="none"/>
        </w:rPr>
      </w:pPr>
    </w:p>
    <w:p w14:paraId="2250FB9E" w14:textId="77777777" w:rsidR="00935773" w:rsidRPr="00935773" w:rsidRDefault="00935773" w:rsidP="00935773">
      <w:pPr>
        <w:spacing w:after="0" w:line="360" w:lineRule="auto"/>
        <w:jc w:val="center"/>
        <w:rPr>
          <w:rFonts w:ascii="Arial" w:eastAsia="Calibri" w:hAnsi="Arial" w:cs="Arial"/>
          <w:b/>
          <w:bCs/>
          <w:kern w:val="0"/>
          <w:szCs w:val="22"/>
          <w14:ligatures w14:val="none"/>
        </w:rPr>
      </w:pPr>
    </w:p>
    <w:p w14:paraId="17D1950C" w14:textId="77777777" w:rsidR="00935773" w:rsidRPr="00935773" w:rsidRDefault="00935773" w:rsidP="00935773">
      <w:pPr>
        <w:spacing w:after="0" w:line="360" w:lineRule="auto"/>
        <w:jc w:val="center"/>
        <w:rPr>
          <w:rFonts w:ascii="Arial" w:eastAsia="Calibri" w:hAnsi="Arial" w:cs="Arial"/>
          <w:b/>
          <w:bCs/>
          <w:kern w:val="0"/>
          <w:szCs w:val="22"/>
          <w14:ligatures w14:val="none"/>
        </w:rPr>
      </w:pPr>
    </w:p>
    <w:p w14:paraId="5E4FAD1F" w14:textId="77777777" w:rsidR="00935773" w:rsidRPr="00935773" w:rsidRDefault="00935773" w:rsidP="00935773">
      <w:pPr>
        <w:spacing w:after="0" w:line="360" w:lineRule="auto"/>
        <w:jc w:val="center"/>
        <w:rPr>
          <w:rFonts w:ascii="Arial" w:eastAsia="Calibri" w:hAnsi="Arial" w:cs="Arial"/>
          <w:b/>
          <w:bCs/>
          <w:kern w:val="0"/>
          <w:szCs w:val="22"/>
          <w14:ligatures w14:val="none"/>
        </w:rPr>
      </w:pPr>
    </w:p>
    <w:p w14:paraId="31B16E35" w14:textId="77777777" w:rsidR="00935773" w:rsidRPr="00935773" w:rsidRDefault="00935773" w:rsidP="00935773">
      <w:pPr>
        <w:spacing w:after="0" w:line="360" w:lineRule="auto"/>
        <w:jc w:val="center"/>
        <w:rPr>
          <w:rFonts w:ascii="Arial" w:eastAsia="Calibri" w:hAnsi="Arial" w:cs="Arial"/>
          <w:b/>
          <w:bCs/>
          <w:kern w:val="0"/>
          <w:szCs w:val="22"/>
          <w14:ligatures w14:val="none"/>
        </w:rPr>
      </w:pPr>
    </w:p>
    <w:p w14:paraId="7EDDA8F6" w14:textId="77777777" w:rsidR="00935773" w:rsidRPr="00935773" w:rsidRDefault="00935773" w:rsidP="00935773">
      <w:pPr>
        <w:spacing w:after="0" w:line="360" w:lineRule="auto"/>
        <w:jc w:val="center"/>
        <w:rPr>
          <w:rFonts w:ascii="Arial" w:eastAsia="Calibri" w:hAnsi="Arial" w:cs="Arial"/>
          <w:b/>
          <w:bCs/>
          <w:kern w:val="0"/>
          <w:szCs w:val="22"/>
          <w14:ligatures w14:val="none"/>
        </w:rPr>
      </w:pPr>
    </w:p>
    <w:p w14:paraId="18A7F109" w14:textId="77777777" w:rsidR="00935773" w:rsidRPr="00935773" w:rsidRDefault="00935773" w:rsidP="00935773">
      <w:pPr>
        <w:spacing w:after="0" w:line="360" w:lineRule="auto"/>
        <w:jc w:val="center"/>
        <w:rPr>
          <w:rFonts w:ascii="Arial" w:eastAsia="Calibri" w:hAnsi="Arial" w:cs="Arial"/>
          <w:kern w:val="0"/>
          <w14:ligatures w14:val="none"/>
        </w:rPr>
      </w:pPr>
    </w:p>
    <w:p w14:paraId="7DD6AFEC" w14:textId="77777777" w:rsidR="00935773" w:rsidRPr="00935773" w:rsidRDefault="00935773" w:rsidP="00935773">
      <w:pPr>
        <w:spacing w:after="0" w:line="360" w:lineRule="auto"/>
        <w:jc w:val="both"/>
        <w:rPr>
          <w:rFonts w:ascii="Arial" w:eastAsia="Calibri" w:hAnsi="Arial" w:cs="Arial"/>
          <w:kern w:val="0"/>
          <w14:ligatures w14:val="none"/>
        </w:rPr>
      </w:pPr>
    </w:p>
    <w:p w14:paraId="3027DFC8" w14:textId="77777777" w:rsidR="00935773" w:rsidRPr="00935773" w:rsidRDefault="00935773" w:rsidP="00935773">
      <w:pPr>
        <w:spacing w:after="0" w:line="360" w:lineRule="auto"/>
        <w:jc w:val="both"/>
        <w:rPr>
          <w:rFonts w:ascii="Arial" w:eastAsia="Calibri" w:hAnsi="Arial" w:cs="Arial"/>
          <w:kern w:val="0"/>
          <w14:ligatures w14:val="none"/>
        </w:rPr>
      </w:pPr>
    </w:p>
    <w:p w14:paraId="04C0B6A1" w14:textId="77777777" w:rsidR="00935773" w:rsidRPr="00935773" w:rsidRDefault="00935773" w:rsidP="00935773">
      <w:pPr>
        <w:spacing w:after="0" w:line="360" w:lineRule="auto"/>
        <w:jc w:val="both"/>
        <w:rPr>
          <w:rFonts w:ascii="Arial" w:eastAsia="Calibri" w:hAnsi="Arial" w:cs="Arial"/>
          <w:kern w:val="0"/>
          <w14:ligatures w14:val="none"/>
        </w:rPr>
      </w:pPr>
    </w:p>
    <w:p w14:paraId="702AF017" w14:textId="77777777" w:rsidR="00935773" w:rsidRPr="00935773" w:rsidRDefault="00935773" w:rsidP="00935773">
      <w:pPr>
        <w:spacing w:after="0" w:line="360" w:lineRule="auto"/>
        <w:jc w:val="both"/>
        <w:rPr>
          <w:rFonts w:ascii="Arial" w:eastAsia="Calibri" w:hAnsi="Arial" w:cs="Arial"/>
          <w:kern w:val="0"/>
          <w14:ligatures w14:val="none"/>
        </w:rPr>
      </w:pPr>
    </w:p>
    <w:p w14:paraId="3A4985A3" w14:textId="77777777" w:rsidR="00935773" w:rsidRPr="00935773" w:rsidRDefault="00935773" w:rsidP="00935773">
      <w:pPr>
        <w:spacing w:after="0" w:line="360" w:lineRule="auto"/>
        <w:jc w:val="both"/>
        <w:rPr>
          <w:rFonts w:ascii="Arial" w:eastAsia="Calibri" w:hAnsi="Arial" w:cs="Arial"/>
          <w:kern w:val="0"/>
          <w14:ligatures w14:val="none"/>
        </w:rPr>
      </w:pPr>
    </w:p>
    <w:p w14:paraId="31988B9E" w14:textId="77777777" w:rsidR="00935773" w:rsidRPr="00935773" w:rsidRDefault="00935773" w:rsidP="00935773">
      <w:pPr>
        <w:spacing w:after="0" w:line="360" w:lineRule="auto"/>
        <w:jc w:val="both"/>
        <w:rPr>
          <w:rFonts w:ascii="Arial" w:eastAsia="Calibri" w:hAnsi="Arial" w:cs="Arial"/>
          <w:kern w:val="0"/>
          <w14:ligatures w14:val="none"/>
        </w:rPr>
      </w:pPr>
    </w:p>
    <w:p w14:paraId="4430F83A" w14:textId="77777777" w:rsidR="00935773" w:rsidRPr="00935773" w:rsidRDefault="00935773" w:rsidP="00935773">
      <w:pPr>
        <w:spacing w:after="0" w:line="360" w:lineRule="auto"/>
        <w:jc w:val="both"/>
        <w:rPr>
          <w:rFonts w:ascii="Arial" w:eastAsia="Calibri" w:hAnsi="Arial" w:cs="Arial"/>
          <w:kern w:val="0"/>
          <w14:ligatures w14:val="none"/>
        </w:rPr>
      </w:pPr>
    </w:p>
    <w:p w14:paraId="4C7F9F7F" w14:textId="77777777" w:rsidR="00935773" w:rsidRPr="00935773" w:rsidRDefault="00935773" w:rsidP="00935773">
      <w:pPr>
        <w:spacing w:after="0" w:line="360" w:lineRule="auto"/>
        <w:jc w:val="both"/>
        <w:rPr>
          <w:rFonts w:ascii="Arial" w:eastAsia="Calibri" w:hAnsi="Arial" w:cs="Arial"/>
          <w:kern w:val="0"/>
          <w14:ligatures w14:val="none"/>
        </w:rPr>
      </w:pPr>
    </w:p>
    <w:p w14:paraId="5E4C0C6C" w14:textId="77777777" w:rsidR="00935773" w:rsidRPr="00935773" w:rsidRDefault="00935773" w:rsidP="00935773">
      <w:pPr>
        <w:spacing w:after="0" w:line="360" w:lineRule="auto"/>
        <w:jc w:val="center"/>
        <w:rPr>
          <w:rFonts w:ascii="Arial" w:eastAsia="Times New Roman" w:hAnsi="Arial" w:cs="Arial"/>
          <w:b/>
          <w:bCs/>
          <w:kern w:val="0"/>
          <w:lang w:eastAsia="pt-BR"/>
          <w14:ligatures w14:val="none"/>
        </w:rPr>
      </w:pPr>
      <w:r w:rsidRPr="00935773">
        <w:rPr>
          <w:rFonts w:ascii="Arial" w:eastAsia="Times New Roman" w:hAnsi="Arial" w:cs="Arial"/>
          <w:b/>
          <w:bCs/>
          <w:kern w:val="0"/>
          <w:lang w:eastAsia="pt-BR"/>
          <w14:ligatures w14:val="none"/>
        </w:rPr>
        <w:lastRenderedPageBreak/>
        <w:t>Anexo I ao Termo de Referência – Planilha de Cálculo de Preços</w:t>
      </w:r>
    </w:p>
    <w:p w14:paraId="268571AA" w14:textId="77777777" w:rsidR="00935773" w:rsidRPr="00935773" w:rsidRDefault="00935773" w:rsidP="00935773">
      <w:pPr>
        <w:spacing w:after="0" w:line="360" w:lineRule="auto"/>
        <w:ind w:firstLine="851"/>
        <w:jc w:val="both"/>
        <w:rPr>
          <w:rFonts w:ascii="Arial" w:eastAsia="Times New Roman" w:hAnsi="Arial" w:cs="Arial"/>
          <w:kern w:val="0"/>
          <w:lang w:eastAsia="pt-BR"/>
          <w14:ligatures w14:val="none"/>
        </w:rPr>
      </w:pPr>
    </w:p>
    <w:p w14:paraId="686645D8" w14:textId="77777777" w:rsidR="00935773" w:rsidRPr="00935773" w:rsidRDefault="00935773" w:rsidP="00935773">
      <w:pPr>
        <w:spacing w:after="0" w:line="360" w:lineRule="auto"/>
        <w:ind w:firstLine="851"/>
        <w:jc w:val="both"/>
        <w:rPr>
          <w:rFonts w:ascii="Arial" w:eastAsia="Times New Roman" w:hAnsi="Arial" w:cs="Arial"/>
          <w:kern w:val="0"/>
          <w:lang w:eastAsia="pt-BR"/>
          <w14:ligatures w14:val="none"/>
        </w:rPr>
      </w:pPr>
      <w:r w:rsidRPr="00935773">
        <w:rPr>
          <w:rFonts w:ascii="Arial" w:eastAsia="Times New Roman" w:hAnsi="Arial" w:cs="Arial"/>
          <w:kern w:val="0"/>
          <w:lang w:eastAsia="pt-BR"/>
          <w14:ligatures w14:val="none"/>
        </w:rPr>
        <w:t>A referida pesquisa de preços foi realizada adotando, de forma combinada, aos seguintes parâmetros dispostos no Art. 23 da Lei nº 14.133/21 e no Art. 5º da Instrução Normativa SEGES/MR nº 65/2021:</w:t>
      </w:r>
    </w:p>
    <w:p w14:paraId="36926D6D" w14:textId="77777777" w:rsidR="00935773" w:rsidRPr="00935773" w:rsidRDefault="00935773" w:rsidP="00935773">
      <w:pPr>
        <w:spacing w:before="120" w:after="0" w:line="360" w:lineRule="auto"/>
        <w:ind w:left="2268"/>
        <w:jc w:val="both"/>
        <w:rPr>
          <w:rFonts w:ascii="Arial" w:eastAsia="Times New Roman" w:hAnsi="Arial" w:cs="Arial"/>
          <w:kern w:val="0"/>
          <w:sz w:val="20"/>
          <w:szCs w:val="20"/>
          <w:lang w:eastAsia="pt-BR"/>
          <w14:ligatures w14:val="none"/>
        </w:rPr>
      </w:pPr>
      <w:r w:rsidRPr="00935773">
        <w:rPr>
          <w:rFonts w:ascii="Arial" w:eastAsia="Times New Roman" w:hAnsi="Arial" w:cs="Arial"/>
          <w:kern w:val="0"/>
          <w:sz w:val="20"/>
          <w:szCs w:val="20"/>
          <w:lang w:eastAsia="pt-BR"/>
          <w14:ligatures w14:val="none"/>
        </w:rPr>
        <w:t xml:space="preserve">I - </w:t>
      </w:r>
      <w:proofErr w:type="gramStart"/>
      <w:r w:rsidRPr="00935773">
        <w:rPr>
          <w:rFonts w:ascii="Arial" w:eastAsia="Times New Roman" w:hAnsi="Arial" w:cs="Arial"/>
          <w:kern w:val="0"/>
          <w:sz w:val="20"/>
          <w:szCs w:val="20"/>
          <w:lang w:eastAsia="pt-BR"/>
          <w14:ligatures w14:val="none"/>
        </w:rPr>
        <w:t>composição</w:t>
      </w:r>
      <w:proofErr w:type="gramEnd"/>
      <w:r w:rsidRPr="00935773">
        <w:rPr>
          <w:rFonts w:ascii="Arial" w:eastAsia="Times New Roman" w:hAnsi="Arial" w:cs="Arial"/>
          <w:kern w:val="0"/>
          <w:sz w:val="20"/>
          <w:szCs w:val="20"/>
          <w:lang w:eastAsia="pt-BR"/>
          <w14:ligatures w14:val="none"/>
        </w:rPr>
        <w:t xml:space="preserve"> de custos unitários menores ou iguais à mediana do item correspondente nos sistemas oficiais de governo, como Painel de Preços ou banco de preços em saúde, observado o índice de atualização de preços correspondente;</w:t>
      </w:r>
    </w:p>
    <w:p w14:paraId="2A7CAF0A" w14:textId="77777777" w:rsidR="00935773" w:rsidRPr="00935773" w:rsidRDefault="00935773" w:rsidP="00935773">
      <w:pPr>
        <w:spacing w:after="0" w:line="360" w:lineRule="auto"/>
        <w:ind w:left="2268"/>
        <w:jc w:val="both"/>
        <w:rPr>
          <w:rFonts w:ascii="Arial" w:eastAsia="Times New Roman" w:hAnsi="Arial" w:cs="Arial"/>
          <w:kern w:val="0"/>
          <w:sz w:val="20"/>
          <w:szCs w:val="20"/>
          <w:lang w:eastAsia="pt-BR"/>
          <w14:ligatures w14:val="none"/>
        </w:rPr>
      </w:pPr>
      <w:r w:rsidRPr="00935773">
        <w:rPr>
          <w:rFonts w:ascii="Arial" w:eastAsia="Times New Roman" w:hAnsi="Arial" w:cs="Arial"/>
          <w:kern w:val="0"/>
          <w:sz w:val="20"/>
          <w:szCs w:val="20"/>
          <w:lang w:eastAsia="pt-BR"/>
          <w14:ligatures w14:val="none"/>
        </w:rPr>
        <w:t xml:space="preserve">II - </w:t>
      </w:r>
      <w:proofErr w:type="gramStart"/>
      <w:r w:rsidRPr="00935773">
        <w:rPr>
          <w:rFonts w:ascii="Arial" w:eastAsia="Times New Roman" w:hAnsi="Arial" w:cs="Arial"/>
          <w:kern w:val="0"/>
          <w:sz w:val="20"/>
          <w:szCs w:val="20"/>
          <w:lang w:eastAsia="pt-BR"/>
          <w14:ligatures w14:val="none"/>
        </w:rPr>
        <w:t>contratações</w:t>
      </w:r>
      <w:proofErr w:type="gramEnd"/>
      <w:r w:rsidRPr="00935773">
        <w:rPr>
          <w:rFonts w:ascii="Arial" w:eastAsia="Times New Roman" w:hAnsi="Arial" w:cs="Arial"/>
          <w:kern w:val="0"/>
          <w:sz w:val="20"/>
          <w:szCs w:val="20"/>
          <w:lang w:eastAsia="pt-BR"/>
          <w14:ligatures w14:val="none"/>
        </w:rPr>
        <w:t xml:space="preserve"> similares feitas pela Administração Pública, em execução ou concluídas no período de 1 (um) ano anterior à data da pesquisa de preços, inclusive mediante sistema de registro de preços, observado o índice de atualização de preços correspondente;</w:t>
      </w:r>
    </w:p>
    <w:p w14:paraId="0C53CE34" w14:textId="77777777" w:rsidR="00935773" w:rsidRPr="00935773" w:rsidRDefault="00935773" w:rsidP="00935773">
      <w:pPr>
        <w:spacing w:after="0" w:line="360" w:lineRule="auto"/>
        <w:ind w:left="2268"/>
        <w:jc w:val="both"/>
        <w:rPr>
          <w:rFonts w:ascii="Arial" w:eastAsia="Times New Roman" w:hAnsi="Arial" w:cs="Arial"/>
          <w:kern w:val="0"/>
          <w:sz w:val="20"/>
          <w:szCs w:val="20"/>
          <w:lang w:eastAsia="pt-BR"/>
          <w14:ligatures w14:val="none"/>
        </w:rPr>
      </w:pPr>
      <w:r w:rsidRPr="00935773">
        <w:rPr>
          <w:rFonts w:ascii="Arial" w:eastAsia="Times New Roman" w:hAnsi="Arial" w:cs="Arial"/>
          <w:kern w:val="0"/>
          <w:sz w:val="20"/>
          <w:szCs w:val="20"/>
          <w:lang w:eastAsia="pt-BR"/>
          <w14:ligatures w14:val="none"/>
        </w:rPr>
        <w:t>III - [...];</w:t>
      </w:r>
    </w:p>
    <w:p w14:paraId="061A63E1" w14:textId="77777777" w:rsidR="00935773" w:rsidRPr="00935773" w:rsidRDefault="00935773" w:rsidP="00935773">
      <w:pPr>
        <w:spacing w:after="120" w:line="360" w:lineRule="auto"/>
        <w:ind w:left="2268"/>
        <w:jc w:val="both"/>
        <w:rPr>
          <w:rFonts w:ascii="Arial" w:eastAsia="Times New Roman" w:hAnsi="Arial" w:cs="Arial"/>
          <w:kern w:val="0"/>
          <w:sz w:val="20"/>
          <w:szCs w:val="20"/>
          <w:lang w:eastAsia="pt-BR"/>
          <w14:ligatures w14:val="none"/>
        </w:rPr>
      </w:pPr>
      <w:r w:rsidRPr="00935773">
        <w:rPr>
          <w:rFonts w:ascii="Arial" w:eastAsia="Times New Roman" w:hAnsi="Arial" w:cs="Arial"/>
          <w:kern w:val="0"/>
          <w:sz w:val="20"/>
          <w:szCs w:val="20"/>
          <w:lang w:eastAsia="pt-BR"/>
          <w14:ligatures w14:val="none"/>
        </w:rPr>
        <w:t xml:space="preserve">IV - </w:t>
      </w:r>
      <w:proofErr w:type="gramStart"/>
      <w:r w:rsidRPr="00935773">
        <w:rPr>
          <w:rFonts w:ascii="Arial" w:eastAsia="Times New Roman" w:hAnsi="Arial" w:cs="Arial"/>
          <w:kern w:val="0"/>
          <w:sz w:val="20"/>
          <w:szCs w:val="20"/>
          <w:lang w:eastAsia="pt-BR"/>
          <w14:ligatures w14:val="none"/>
        </w:rPr>
        <w:t>pesquisa</w:t>
      </w:r>
      <w:proofErr w:type="gramEnd"/>
      <w:r w:rsidRPr="00935773">
        <w:rPr>
          <w:rFonts w:ascii="Arial" w:eastAsia="Times New Roman" w:hAnsi="Arial" w:cs="Arial"/>
          <w:kern w:val="0"/>
          <w:sz w:val="20"/>
          <w:szCs w:val="20"/>
          <w:lang w:eastAsia="pt-BR"/>
          <w14:ligatures w14:val="none"/>
        </w:rPr>
        <w:t xml:space="preserve"> direta com, no mínimo, 3 (três) fornecedores, mediante solicitação formal de cotação, por meio de ofício ou e-mail, desde que seja apresentada justificativa da escolha desses fornecedores e que não tenham sido obtidos os orçamentos com mais de 6 (seis) meses de antecedência da data de divulgação do edital;</w:t>
      </w:r>
    </w:p>
    <w:p w14:paraId="3D76710D" w14:textId="77777777" w:rsidR="00935773" w:rsidRPr="00935773" w:rsidRDefault="00935773" w:rsidP="00935773">
      <w:pPr>
        <w:spacing w:after="0" w:line="360" w:lineRule="auto"/>
        <w:jc w:val="both"/>
        <w:rPr>
          <w:rFonts w:ascii="Arial" w:eastAsia="Times New Roman" w:hAnsi="Arial" w:cs="Arial"/>
          <w:kern w:val="0"/>
          <w:lang w:eastAsia="pt-BR"/>
          <w14:ligatures w14:val="none"/>
        </w:rPr>
      </w:pPr>
      <w:r w:rsidRPr="00935773">
        <w:rPr>
          <w:rFonts w:ascii="Arial" w:eastAsia="Times New Roman" w:hAnsi="Arial" w:cs="Arial"/>
          <w:kern w:val="0"/>
          <w:lang w:eastAsia="pt-BR"/>
          <w14:ligatures w14:val="none"/>
        </w:rPr>
        <w:t>Sendo assim, a estimativa foi realizada por meio do levantamento com empresas regionais do ramo, das quais, três empresas que foram solicitadas orçamento enviaram seus preços.</w:t>
      </w:r>
    </w:p>
    <w:p w14:paraId="03DBD00D" w14:textId="77777777" w:rsidR="00935773" w:rsidRPr="00935773" w:rsidRDefault="00935773" w:rsidP="00935773">
      <w:pPr>
        <w:spacing w:after="0" w:line="360" w:lineRule="auto"/>
        <w:jc w:val="both"/>
        <w:rPr>
          <w:rFonts w:ascii="Arial" w:eastAsia="Times New Roman" w:hAnsi="Arial" w:cs="Arial"/>
          <w:kern w:val="0"/>
          <w:lang w:eastAsia="pt-BR"/>
          <w14:ligatures w14:val="none"/>
        </w:rPr>
      </w:pPr>
      <w:r w:rsidRPr="00935773">
        <w:rPr>
          <w:rFonts w:ascii="Times New Roman" w:eastAsia="Times New Roman" w:hAnsi="Times New Roman" w:cs="Times New Roman"/>
          <w:noProof/>
          <w:kern w:val="0"/>
          <w:szCs w:val="20"/>
          <w:lang w:eastAsia="pt-BR"/>
          <w14:ligatures w14:val="none"/>
        </w:rPr>
        <w:drawing>
          <wp:anchor distT="0" distB="0" distL="114300" distR="114300" simplePos="0" relativeHeight="251662336" behindDoc="1" locked="0" layoutInCell="1" allowOverlap="1" wp14:anchorId="22C92B69" wp14:editId="1A9326D3">
            <wp:simplePos x="0" y="0"/>
            <wp:positionH relativeFrom="margin">
              <wp:align>center</wp:align>
            </wp:positionH>
            <wp:positionV relativeFrom="paragraph">
              <wp:posOffset>266700</wp:posOffset>
            </wp:positionV>
            <wp:extent cx="6866255" cy="952500"/>
            <wp:effectExtent l="0" t="0" r="0" b="0"/>
            <wp:wrapTight wrapText="bothSides">
              <wp:wrapPolygon edited="0">
                <wp:start x="0" y="0"/>
                <wp:lineTo x="0" y="21168"/>
                <wp:lineTo x="21514" y="21168"/>
                <wp:lineTo x="21514" y="17712"/>
                <wp:lineTo x="21214" y="13824"/>
                <wp:lineTo x="21514" y="9504"/>
                <wp:lineTo x="21514" y="0"/>
                <wp:lineTo x="0" y="0"/>
              </wp:wrapPolygon>
            </wp:wrapTight>
            <wp:docPr id="749204118"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866255" cy="952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0B6C919" w14:textId="77777777" w:rsidR="00935773" w:rsidRDefault="00935773" w:rsidP="00935773">
      <w:pPr>
        <w:spacing w:after="0" w:line="360" w:lineRule="auto"/>
        <w:jc w:val="center"/>
        <w:rPr>
          <w:rFonts w:ascii="Arial" w:eastAsia="Calibri" w:hAnsi="Arial" w:cs="Arial"/>
          <w:b/>
          <w:bCs/>
          <w:kern w:val="0"/>
          <w14:ligatures w14:val="none"/>
        </w:rPr>
      </w:pPr>
    </w:p>
    <w:p w14:paraId="0ECA42C1" w14:textId="77777777" w:rsidR="00935773" w:rsidRDefault="00935773" w:rsidP="00935773">
      <w:pPr>
        <w:spacing w:after="0" w:line="360" w:lineRule="auto"/>
        <w:jc w:val="center"/>
        <w:rPr>
          <w:rFonts w:ascii="Arial" w:eastAsia="Calibri" w:hAnsi="Arial" w:cs="Arial"/>
          <w:b/>
          <w:bCs/>
          <w:kern w:val="0"/>
          <w14:ligatures w14:val="none"/>
        </w:rPr>
      </w:pPr>
    </w:p>
    <w:p w14:paraId="57C260BA" w14:textId="77777777" w:rsidR="00935773" w:rsidRDefault="00935773" w:rsidP="00935773">
      <w:pPr>
        <w:spacing w:after="0" w:line="360" w:lineRule="auto"/>
        <w:jc w:val="center"/>
        <w:rPr>
          <w:rFonts w:ascii="Arial" w:eastAsia="Calibri" w:hAnsi="Arial" w:cs="Arial"/>
          <w:b/>
          <w:bCs/>
          <w:kern w:val="0"/>
          <w14:ligatures w14:val="none"/>
        </w:rPr>
      </w:pPr>
    </w:p>
    <w:p w14:paraId="113C3BD9" w14:textId="77777777" w:rsidR="00935773" w:rsidRDefault="00935773" w:rsidP="00935773">
      <w:pPr>
        <w:spacing w:after="0" w:line="360" w:lineRule="auto"/>
        <w:jc w:val="center"/>
        <w:rPr>
          <w:rFonts w:ascii="Arial" w:eastAsia="Calibri" w:hAnsi="Arial" w:cs="Arial"/>
          <w:b/>
          <w:bCs/>
          <w:kern w:val="0"/>
          <w14:ligatures w14:val="none"/>
        </w:rPr>
      </w:pPr>
    </w:p>
    <w:p w14:paraId="4620818E" w14:textId="77777777" w:rsidR="00935773" w:rsidRDefault="00935773" w:rsidP="00935773">
      <w:pPr>
        <w:spacing w:after="0" w:line="360" w:lineRule="auto"/>
        <w:jc w:val="center"/>
        <w:rPr>
          <w:rFonts w:ascii="Arial" w:eastAsia="Calibri" w:hAnsi="Arial" w:cs="Arial"/>
          <w:b/>
          <w:bCs/>
          <w:kern w:val="0"/>
          <w14:ligatures w14:val="none"/>
        </w:rPr>
      </w:pPr>
    </w:p>
    <w:p w14:paraId="52FAE67D" w14:textId="77777777" w:rsidR="00935773" w:rsidRDefault="00935773" w:rsidP="00935773">
      <w:pPr>
        <w:spacing w:after="0" w:line="360" w:lineRule="auto"/>
        <w:jc w:val="center"/>
        <w:rPr>
          <w:rFonts w:ascii="Arial" w:eastAsia="Calibri" w:hAnsi="Arial" w:cs="Arial"/>
          <w:b/>
          <w:bCs/>
          <w:kern w:val="0"/>
          <w14:ligatures w14:val="none"/>
        </w:rPr>
      </w:pPr>
    </w:p>
    <w:p w14:paraId="221B4431" w14:textId="77777777" w:rsidR="00935773" w:rsidRDefault="00935773" w:rsidP="00935773">
      <w:pPr>
        <w:spacing w:after="0" w:line="360" w:lineRule="auto"/>
        <w:jc w:val="center"/>
        <w:rPr>
          <w:rFonts w:ascii="Arial" w:eastAsia="Calibri" w:hAnsi="Arial" w:cs="Arial"/>
          <w:b/>
          <w:bCs/>
          <w:kern w:val="0"/>
          <w14:ligatures w14:val="none"/>
        </w:rPr>
      </w:pPr>
    </w:p>
    <w:p w14:paraId="12B17508" w14:textId="77777777" w:rsidR="00935773" w:rsidRDefault="00935773" w:rsidP="00935773">
      <w:pPr>
        <w:spacing w:after="0" w:line="360" w:lineRule="auto"/>
        <w:jc w:val="center"/>
        <w:rPr>
          <w:rFonts w:ascii="Arial" w:eastAsia="Calibri" w:hAnsi="Arial" w:cs="Arial"/>
          <w:b/>
          <w:bCs/>
          <w:kern w:val="0"/>
          <w14:ligatures w14:val="none"/>
        </w:rPr>
      </w:pPr>
    </w:p>
    <w:p w14:paraId="7E32478B" w14:textId="77777777" w:rsidR="00935773" w:rsidRDefault="00935773" w:rsidP="00935773">
      <w:pPr>
        <w:spacing w:after="0" w:line="360" w:lineRule="auto"/>
        <w:jc w:val="center"/>
        <w:rPr>
          <w:rFonts w:ascii="Arial" w:eastAsia="Calibri" w:hAnsi="Arial" w:cs="Arial"/>
          <w:b/>
          <w:bCs/>
          <w:kern w:val="0"/>
          <w14:ligatures w14:val="none"/>
        </w:rPr>
      </w:pPr>
    </w:p>
    <w:p w14:paraId="25D1CA2D" w14:textId="77777777" w:rsidR="00935773" w:rsidRDefault="00935773" w:rsidP="00935773">
      <w:pPr>
        <w:spacing w:after="0" w:line="360" w:lineRule="auto"/>
        <w:jc w:val="center"/>
        <w:rPr>
          <w:rFonts w:ascii="Arial" w:eastAsia="Calibri" w:hAnsi="Arial" w:cs="Arial"/>
          <w:b/>
          <w:bCs/>
          <w:kern w:val="0"/>
          <w14:ligatures w14:val="none"/>
        </w:rPr>
      </w:pPr>
    </w:p>
    <w:p w14:paraId="5716A7F9" w14:textId="5705B6A2" w:rsidR="00935773" w:rsidRPr="00935773" w:rsidRDefault="00935773" w:rsidP="00935773">
      <w:pPr>
        <w:spacing w:after="0" w:line="360" w:lineRule="auto"/>
        <w:jc w:val="center"/>
        <w:rPr>
          <w:rFonts w:ascii="Arial" w:eastAsia="Calibri" w:hAnsi="Arial" w:cs="Arial"/>
          <w:b/>
          <w:bCs/>
          <w:kern w:val="0"/>
          <w14:ligatures w14:val="none"/>
        </w:rPr>
      </w:pPr>
      <w:r w:rsidRPr="00935773">
        <w:rPr>
          <w:rFonts w:ascii="Arial" w:eastAsia="Calibri" w:hAnsi="Arial" w:cs="Arial"/>
          <w:b/>
          <w:bCs/>
          <w:kern w:val="0"/>
          <w14:ligatures w14:val="none"/>
        </w:rPr>
        <w:lastRenderedPageBreak/>
        <w:t>ANEXO II – MODELO DE PROPOSTA DE PREÇOS</w:t>
      </w:r>
    </w:p>
    <w:p w14:paraId="1B36D752" w14:textId="77777777" w:rsidR="00935773" w:rsidRPr="00935773" w:rsidRDefault="00935773" w:rsidP="00935773">
      <w:pPr>
        <w:spacing w:after="0" w:line="240" w:lineRule="auto"/>
        <w:jc w:val="center"/>
        <w:rPr>
          <w:rFonts w:ascii="Arial" w:eastAsia="Calibri" w:hAnsi="Arial" w:cs="Arial"/>
          <w:b/>
          <w:bCs/>
          <w:kern w:val="0"/>
          <w14:ligatures w14:val="none"/>
        </w:rPr>
      </w:pPr>
    </w:p>
    <w:p w14:paraId="21EF32CB" w14:textId="77777777" w:rsidR="00935773" w:rsidRPr="00935773" w:rsidRDefault="00935773" w:rsidP="00935773">
      <w:pPr>
        <w:spacing w:after="0" w:line="360" w:lineRule="auto"/>
        <w:jc w:val="center"/>
        <w:rPr>
          <w:rFonts w:ascii="Arial" w:eastAsia="Calibri" w:hAnsi="Arial" w:cs="Arial"/>
          <w:b/>
          <w:bCs/>
          <w:kern w:val="0"/>
          <w14:ligatures w14:val="none"/>
        </w:rPr>
      </w:pPr>
      <w:r w:rsidRPr="00935773">
        <w:rPr>
          <w:rFonts w:ascii="Arial" w:eastAsia="Calibri" w:hAnsi="Arial" w:cs="Arial"/>
          <w:b/>
          <w:bCs/>
          <w:kern w:val="0"/>
          <w14:ligatures w14:val="none"/>
        </w:rPr>
        <w:t>FORMULÁRIO PADRÃO DE PROPOSTA</w:t>
      </w:r>
    </w:p>
    <w:p w14:paraId="707C4C97" w14:textId="77777777" w:rsidR="00935773" w:rsidRPr="00935773" w:rsidRDefault="00935773" w:rsidP="00935773">
      <w:pPr>
        <w:spacing w:after="0" w:line="240" w:lineRule="auto"/>
        <w:jc w:val="center"/>
        <w:rPr>
          <w:rFonts w:ascii="Arial" w:eastAsia="Calibri" w:hAnsi="Arial" w:cs="Arial"/>
          <w:b/>
          <w:bCs/>
          <w:kern w:val="0"/>
          <w14:ligatures w14:val="none"/>
        </w:rPr>
      </w:pPr>
    </w:p>
    <w:p w14:paraId="6B933B8F" w14:textId="77777777" w:rsidR="00935773" w:rsidRPr="00935773" w:rsidRDefault="00935773" w:rsidP="00935773">
      <w:pPr>
        <w:spacing w:after="0" w:line="360" w:lineRule="auto"/>
        <w:jc w:val="both"/>
        <w:rPr>
          <w:rFonts w:ascii="Arial" w:eastAsia="Calibri" w:hAnsi="Arial" w:cs="Arial"/>
          <w:b/>
          <w:bCs/>
          <w:kern w:val="0"/>
          <w14:ligatures w14:val="none"/>
        </w:rPr>
      </w:pPr>
      <w:r w:rsidRPr="00935773">
        <w:rPr>
          <w:rFonts w:ascii="Arial" w:eastAsia="Calibri" w:hAnsi="Arial" w:cs="Arial"/>
          <w:b/>
          <w:bCs/>
          <w:kern w:val="0"/>
          <w14:ligatures w14:val="none"/>
        </w:rPr>
        <w:t>Processo Licitatório nº 61/2025.</w:t>
      </w:r>
    </w:p>
    <w:p w14:paraId="0A60BCC9" w14:textId="77777777" w:rsidR="00935773" w:rsidRPr="00935773" w:rsidRDefault="00935773" w:rsidP="00935773">
      <w:pPr>
        <w:spacing w:after="0" w:line="360" w:lineRule="auto"/>
        <w:jc w:val="both"/>
        <w:rPr>
          <w:rFonts w:ascii="Arial" w:eastAsia="Calibri" w:hAnsi="Arial" w:cs="Arial"/>
          <w:b/>
          <w:bCs/>
          <w:kern w:val="0"/>
          <w14:ligatures w14:val="none"/>
        </w:rPr>
      </w:pPr>
      <w:r w:rsidRPr="00935773">
        <w:rPr>
          <w:rFonts w:ascii="Arial" w:eastAsia="Calibri" w:hAnsi="Arial" w:cs="Arial"/>
          <w:b/>
          <w:bCs/>
          <w:kern w:val="0"/>
          <w14:ligatures w14:val="none"/>
        </w:rPr>
        <w:t>Dispensa nº 13/2025.</w:t>
      </w:r>
    </w:p>
    <w:p w14:paraId="3C372AC9" w14:textId="77777777" w:rsidR="00935773" w:rsidRPr="00935773" w:rsidRDefault="00935773" w:rsidP="00935773">
      <w:pPr>
        <w:spacing w:after="0" w:line="360" w:lineRule="auto"/>
        <w:jc w:val="both"/>
        <w:rPr>
          <w:rFonts w:ascii="Arial" w:eastAsia="Calibri" w:hAnsi="Arial" w:cs="Arial"/>
          <w:b/>
          <w:bCs/>
          <w:kern w:val="0"/>
          <w14:ligatures w14:val="none"/>
        </w:rPr>
      </w:pPr>
    </w:p>
    <w:p w14:paraId="2B712A9A" w14:textId="77777777" w:rsidR="00935773" w:rsidRPr="00935773" w:rsidRDefault="00935773" w:rsidP="00935773">
      <w:pPr>
        <w:spacing w:after="0" w:line="360" w:lineRule="auto"/>
        <w:rPr>
          <w:rFonts w:ascii="Arial" w:eastAsia="Calibri" w:hAnsi="Arial" w:cs="Arial"/>
          <w:kern w:val="0"/>
          <w14:ligatures w14:val="none"/>
        </w:rPr>
      </w:pPr>
      <w:r w:rsidRPr="00935773">
        <w:rPr>
          <w:rFonts w:ascii="Arial" w:eastAsia="Calibri" w:hAnsi="Arial" w:cs="Arial"/>
          <w:kern w:val="0"/>
          <w14:ligatures w14:val="none"/>
        </w:rPr>
        <w:t>RAZÃO SOCIAL: _____________________________________________________</w:t>
      </w:r>
    </w:p>
    <w:p w14:paraId="2F7C17A9" w14:textId="77777777" w:rsidR="00935773" w:rsidRPr="00935773" w:rsidRDefault="00935773" w:rsidP="00935773">
      <w:pPr>
        <w:spacing w:after="0" w:line="360" w:lineRule="auto"/>
        <w:rPr>
          <w:rFonts w:ascii="Arial" w:eastAsia="Calibri" w:hAnsi="Arial" w:cs="Arial"/>
          <w:kern w:val="0"/>
          <w14:ligatures w14:val="none"/>
        </w:rPr>
      </w:pPr>
      <w:r w:rsidRPr="00935773">
        <w:rPr>
          <w:rFonts w:ascii="Arial" w:eastAsia="Calibri" w:hAnsi="Arial" w:cs="Arial"/>
          <w:kern w:val="0"/>
          <w14:ligatures w14:val="none"/>
        </w:rPr>
        <w:t>CNPJ: ___________________________ INSCR. ESTADUAL: _________________</w:t>
      </w:r>
    </w:p>
    <w:p w14:paraId="46A46D56" w14:textId="77777777" w:rsidR="00935773" w:rsidRPr="00935773" w:rsidRDefault="00935773" w:rsidP="00935773">
      <w:pPr>
        <w:spacing w:after="0" w:line="360" w:lineRule="auto"/>
        <w:rPr>
          <w:rFonts w:ascii="Arial" w:eastAsia="Calibri" w:hAnsi="Arial" w:cs="Arial"/>
          <w:kern w:val="0"/>
          <w14:ligatures w14:val="none"/>
        </w:rPr>
      </w:pPr>
      <w:r w:rsidRPr="00935773">
        <w:rPr>
          <w:rFonts w:ascii="Arial" w:eastAsia="Calibri" w:hAnsi="Arial" w:cs="Arial"/>
          <w:kern w:val="0"/>
          <w14:ligatures w14:val="none"/>
        </w:rPr>
        <w:t>ENDEREÇO: ________________________________________________________</w:t>
      </w:r>
    </w:p>
    <w:p w14:paraId="2D0345E6" w14:textId="77777777" w:rsidR="00935773" w:rsidRPr="00935773" w:rsidRDefault="00935773" w:rsidP="00935773">
      <w:pPr>
        <w:spacing w:after="0" w:line="360" w:lineRule="auto"/>
        <w:rPr>
          <w:rFonts w:ascii="Arial" w:eastAsia="Calibri" w:hAnsi="Arial" w:cs="Arial"/>
          <w:kern w:val="0"/>
          <w14:ligatures w14:val="none"/>
        </w:rPr>
      </w:pPr>
      <w:r w:rsidRPr="00935773">
        <w:rPr>
          <w:rFonts w:ascii="Arial" w:eastAsia="Calibri" w:hAnsi="Arial" w:cs="Arial"/>
          <w:kern w:val="0"/>
          <w14:ligatures w14:val="none"/>
        </w:rPr>
        <w:t>CIDADE: ______________________ ESTADO: ____________ FONE: __________</w:t>
      </w:r>
    </w:p>
    <w:p w14:paraId="719D513C" w14:textId="77777777" w:rsidR="00935773" w:rsidRPr="00935773" w:rsidRDefault="00935773" w:rsidP="00935773">
      <w:pPr>
        <w:spacing w:after="0" w:line="360" w:lineRule="auto"/>
        <w:rPr>
          <w:rFonts w:ascii="Arial" w:eastAsia="Calibri" w:hAnsi="Arial" w:cs="Arial"/>
          <w:kern w:val="0"/>
          <w14:ligatures w14:val="none"/>
        </w:rPr>
      </w:pPr>
    </w:p>
    <w:p w14:paraId="3B424BFB" w14:textId="77777777" w:rsidR="00935773" w:rsidRPr="00935773" w:rsidRDefault="00935773" w:rsidP="00935773">
      <w:pPr>
        <w:spacing w:after="0" w:line="360" w:lineRule="auto"/>
        <w:rPr>
          <w:rFonts w:ascii="Arial" w:eastAsia="Calibri" w:hAnsi="Arial" w:cs="Arial"/>
          <w:kern w:val="0"/>
          <w14:ligatures w14:val="none"/>
        </w:rPr>
      </w:pPr>
      <w:r w:rsidRPr="00935773">
        <w:rPr>
          <w:rFonts w:ascii="Arial" w:eastAsia="Calibri" w:hAnsi="Arial" w:cs="Arial"/>
          <w:kern w:val="0"/>
          <w14:ligatures w14:val="none"/>
        </w:rPr>
        <w:t>DADOS PARA EVENTUAL ASSINATURA DO CONTRATO E PREENCHIMENTO DO TERMO DE CIÊNCIA E NOTIFICAÇÃO DO TCE:</w:t>
      </w:r>
    </w:p>
    <w:p w14:paraId="7969A649" w14:textId="77777777" w:rsidR="00935773" w:rsidRPr="00935773" w:rsidRDefault="00935773" w:rsidP="00935773">
      <w:pPr>
        <w:spacing w:after="0" w:line="360" w:lineRule="auto"/>
        <w:rPr>
          <w:rFonts w:ascii="Arial" w:eastAsia="Calibri" w:hAnsi="Arial" w:cs="Arial"/>
          <w:kern w:val="0"/>
          <w14:ligatures w14:val="none"/>
        </w:rPr>
      </w:pPr>
      <w:r w:rsidRPr="00935773">
        <w:rPr>
          <w:rFonts w:ascii="Arial" w:eastAsia="Calibri" w:hAnsi="Arial" w:cs="Arial"/>
          <w:kern w:val="0"/>
          <w14:ligatures w14:val="none"/>
        </w:rPr>
        <w:t>NOME: _____________________________________________________________</w:t>
      </w:r>
    </w:p>
    <w:p w14:paraId="651D3102" w14:textId="77777777" w:rsidR="00935773" w:rsidRPr="00935773" w:rsidRDefault="00935773" w:rsidP="00935773">
      <w:pPr>
        <w:spacing w:after="0" w:line="360" w:lineRule="auto"/>
        <w:rPr>
          <w:rFonts w:ascii="Arial" w:eastAsia="Calibri" w:hAnsi="Arial" w:cs="Arial"/>
          <w:kern w:val="0"/>
          <w14:ligatures w14:val="none"/>
        </w:rPr>
      </w:pPr>
      <w:r w:rsidRPr="00935773">
        <w:rPr>
          <w:rFonts w:ascii="Arial" w:eastAsia="Calibri" w:hAnsi="Arial" w:cs="Arial"/>
          <w:kern w:val="0"/>
          <w14:ligatures w14:val="none"/>
        </w:rPr>
        <w:t>CARGO: ____________________________________________________________</w:t>
      </w:r>
    </w:p>
    <w:p w14:paraId="2BEE088C" w14:textId="77777777" w:rsidR="00935773" w:rsidRPr="00935773" w:rsidRDefault="00935773" w:rsidP="00935773">
      <w:pPr>
        <w:spacing w:after="0" w:line="360" w:lineRule="auto"/>
        <w:rPr>
          <w:rFonts w:ascii="Arial" w:eastAsia="Calibri" w:hAnsi="Arial" w:cs="Arial"/>
          <w:kern w:val="0"/>
          <w14:ligatures w14:val="none"/>
        </w:rPr>
      </w:pPr>
      <w:r w:rsidRPr="00935773">
        <w:rPr>
          <w:rFonts w:ascii="Arial" w:eastAsia="Calibri" w:hAnsi="Arial" w:cs="Arial"/>
          <w:kern w:val="0"/>
          <w14:ligatures w14:val="none"/>
        </w:rPr>
        <w:t>CPF: ______________________________ RG: _____________________________</w:t>
      </w:r>
    </w:p>
    <w:p w14:paraId="65CAAF22" w14:textId="77777777" w:rsidR="00935773" w:rsidRPr="00935773" w:rsidRDefault="00935773" w:rsidP="00935773">
      <w:pPr>
        <w:spacing w:after="0" w:line="360" w:lineRule="auto"/>
        <w:rPr>
          <w:rFonts w:ascii="Arial" w:eastAsia="Calibri" w:hAnsi="Arial" w:cs="Arial"/>
          <w:kern w:val="0"/>
          <w14:ligatures w14:val="none"/>
        </w:rPr>
      </w:pPr>
      <w:r w:rsidRPr="00935773">
        <w:rPr>
          <w:rFonts w:ascii="Arial" w:eastAsia="Calibri" w:hAnsi="Arial" w:cs="Arial"/>
          <w:kern w:val="0"/>
          <w14:ligatures w14:val="none"/>
        </w:rPr>
        <w:t>DATA DE NASCIMENTO: ______________________________________________</w:t>
      </w:r>
    </w:p>
    <w:p w14:paraId="2BADA81C" w14:textId="77777777" w:rsidR="00935773" w:rsidRPr="00935773" w:rsidRDefault="00935773" w:rsidP="00935773">
      <w:pPr>
        <w:spacing w:after="0" w:line="360" w:lineRule="auto"/>
        <w:rPr>
          <w:rFonts w:ascii="Arial" w:eastAsia="Calibri" w:hAnsi="Arial" w:cs="Arial"/>
          <w:kern w:val="0"/>
          <w14:ligatures w14:val="none"/>
        </w:rPr>
      </w:pPr>
      <w:r w:rsidRPr="00935773">
        <w:rPr>
          <w:rFonts w:ascii="Arial" w:eastAsia="Calibri" w:hAnsi="Arial" w:cs="Arial"/>
          <w:kern w:val="0"/>
          <w14:ligatures w14:val="none"/>
        </w:rPr>
        <w:t>ENDEREÇO RESIDENCIAL COMPLETO (RUA/BAIRRO/CEP/CIDADE/ESTADO):</w:t>
      </w:r>
    </w:p>
    <w:p w14:paraId="4016FE35" w14:textId="77777777" w:rsidR="00935773" w:rsidRPr="00935773" w:rsidRDefault="00935773" w:rsidP="00935773">
      <w:pPr>
        <w:spacing w:line="259" w:lineRule="auto"/>
        <w:rPr>
          <w:rFonts w:ascii="Calibri" w:eastAsia="Calibri" w:hAnsi="Calibri" w:cs="Times New Roman"/>
          <w:kern w:val="0"/>
          <w:sz w:val="22"/>
          <w:szCs w:val="22"/>
          <w14:ligatures w14:val="none"/>
        </w:rPr>
      </w:pPr>
      <w:r w:rsidRPr="00935773">
        <w:rPr>
          <w:rFonts w:ascii="Arial" w:eastAsia="Calibri" w:hAnsi="Arial" w:cs="Arial"/>
          <w:kern w:val="0"/>
          <w14:ligatures w14:val="none"/>
        </w:rPr>
        <w:t>___________________________________________________________________</w:t>
      </w:r>
    </w:p>
    <w:p w14:paraId="4D230E65" w14:textId="77777777" w:rsidR="00935773" w:rsidRPr="00935773" w:rsidRDefault="00935773" w:rsidP="00935773">
      <w:pPr>
        <w:spacing w:after="0" w:line="360" w:lineRule="auto"/>
        <w:rPr>
          <w:rFonts w:ascii="Arial" w:eastAsia="Calibri" w:hAnsi="Arial" w:cs="Arial"/>
          <w:kern w:val="0"/>
          <w14:ligatures w14:val="none"/>
        </w:rPr>
      </w:pPr>
      <w:r w:rsidRPr="00935773">
        <w:rPr>
          <w:rFonts w:ascii="Arial" w:eastAsia="Calibri" w:hAnsi="Arial" w:cs="Arial"/>
          <w:kern w:val="0"/>
          <w14:ligatures w14:val="none"/>
        </w:rPr>
        <w:t>E-MAIL INSTITUCIONAL: ______________________________________________</w:t>
      </w:r>
    </w:p>
    <w:p w14:paraId="54EC1C0C" w14:textId="77777777" w:rsidR="00935773" w:rsidRPr="00935773" w:rsidRDefault="00935773" w:rsidP="00935773">
      <w:pPr>
        <w:spacing w:after="0" w:line="360" w:lineRule="auto"/>
        <w:rPr>
          <w:rFonts w:ascii="Arial" w:eastAsia="Calibri" w:hAnsi="Arial" w:cs="Arial"/>
          <w:kern w:val="0"/>
          <w14:ligatures w14:val="none"/>
        </w:rPr>
      </w:pPr>
      <w:r w:rsidRPr="00935773">
        <w:rPr>
          <w:rFonts w:ascii="Arial" w:eastAsia="Calibri" w:hAnsi="Arial" w:cs="Arial"/>
          <w:kern w:val="0"/>
          <w14:ligatures w14:val="none"/>
        </w:rPr>
        <w:t>E-MAIL PESSOAL: ____________________________________________________</w:t>
      </w:r>
    </w:p>
    <w:p w14:paraId="00FCCCA8" w14:textId="77777777" w:rsidR="00935773" w:rsidRPr="00935773" w:rsidRDefault="00935773" w:rsidP="00935773">
      <w:pPr>
        <w:spacing w:after="0" w:line="360" w:lineRule="auto"/>
        <w:rPr>
          <w:rFonts w:ascii="Arial" w:eastAsia="Calibri" w:hAnsi="Arial" w:cs="Arial"/>
          <w:kern w:val="0"/>
          <w14:ligatures w14:val="none"/>
        </w:rPr>
      </w:pPr>
      <w:r w:rsidRPr="00935773">
        <w:rPr>
          <w:rFonts w:ascii="Arial" w:eastAsia="Calibri" w:hAnsi="Arial" w:cs="Arial"/>
          <w:kern w:val="0"/>
          <w14:ligatures w14:val="none"/>
        </w:rPr>
        <w:t>TELEFONE(S): _______________________________________________________</w:t>
      </w:r>
    </w:p>
    <w:p w14:paraId="7D4409C4" w14:textId="77777777" w:rsidR="00935773" w:rsidRPr="00935773" w:rsidRDefault="00935773" w:rsidP="00935773">
      <w:pPr>
        <w:spacing w:after="0" w:line="360" w:lineRule="auto"/>
        <w:rPr>
          <w:rFonts w:ascii="Arial" w:eastAsia="Calibri" w:hAnsi="Arial" w:cs="Arial"/>
          <w:kern w:val="0"/>
          <w14:ligatures w14:val="none"/>
        </w:rPr>
      </w:pPr>
    </w:p>
    <w:p w14:paraId="3637A203" w14:textId="77777777" w:rsidR="00935773" w:rsidRPr="00935773" w:rsidRDefault="00935773" w:rsidP="00935773">
      <w:pPr>
        <w:spacing w:after="0" w:line="360" w:lineRule="auto"/>
        <w:jc w:val="both"/>
        <w:rPr>
          <w:rFonts w:ascii="Arial" w:eastAsia="Calibri" w:hAnsi="Arial" w:cs="Arial"/>
          <w:kern w:val="0"/>
          <w14:ligatures w14:val="none"/>
        </w:rPr>
      </w:pPr>
      <w:r w:rsidRPr="00935773">
        <w:rPr>
          <w:rFonts w:ascii="Arial" w:eastAsia="Calibri" w:hAnsi="Arial" w:cs="Arial"/>
          <w:b/>
          <w:bCs/>
          <w:kern w:val="0"/>
          <w14:ligatures w14:val="none"/>
        </w:rPr>
        <w:t xml:space="preserve">1. OBJETO: </w:t>
      </w:r>
      <w:r w:rsidRPr="00935773">
        <w:rPr>
          <w:rFonts w:ascii="Arial" w:eastAsia="Calibri" w:hAnsi="Arial" w:cs="Arial"/>
          <w:kern w:val="0"/>
          <w14:ligatures w14:val="none"/>
        </w:rPr>
        <w:t>CONTRATAÇÃO DE EMPRESA TÉCNICA ESPECIALIZADA PARA EXECUÇÃO DE PROJETO ELÉTRICO DAS INSTALAÇÕES DO PRÉDIO DA VIGILÂNCIA DA SAÚDE, CONFORME CONDIÇÕES, QUANTIDADES E EXIGÊNCIAS ESTABELECIDAS NESTE INSTRUMENTO:</w:t>
      </w:r>
    </w:p>
    <w:p w14:paraId="0F4F0B35" w14:textId="77777777" w:rsidR="00935773" w:rsidRPr="00935773" w:rsidRDefault="00935773" w:rsidP="00935773">
      <w:pPr>
        <w:spacing w:after="0" w:line="360" w:lineRule="auto"/>
        <w:jc w:val="both"/>
        <w:rPr>
          <w:rFonts w:ascii="Arial" w:eastAsia="Calibri" w:hAnsi="Arial" w:cs="Arial"/>
          <w:kern w:val="0"/>
          <w14:ligatures w14:val="none"/>
        </w:rPr>
      </w:pPr>
    </w:p>
    <w:tbl>
      <w:tblPr>
        <w:tblStyle w:val="Tabelacomgrade2"/>
        <w:tblW w:w="11341" w:type="dxa"/>
        <w:jc w:val="center"/>
        <w:tblLook w:val="04A0" w:firstRow="1" w:lastRow="0" w:firstColumn="1" w:lastColumn="0" w:noHBand="0" w:noVBand="1"/>
      </w:tblPr>
      <w:tblGrid>
        <w:gridCol w:w="708"/>
        <w:gridCol w:w="761"/>
        <w:gridCol w:w="972"/>
        <w:gridCol w:w="6207"/>
        <w:gridCol w:w="2693"/>
      </w:tblGrid>
      <w:tr w:rsidR="00935773" w:rsidRPr="00935773" w14:paraId="77DA5C35" w14:textId="77777777" w:rsidTr="00DA47B6">
        <w:trPr>
          <w:trHeight w:val="454"/>
          <w:jc w:val="center"/>
        </w:trPr>
        <w:tc>
          <w:tcPr>
            <w:tcW w:w="708" w:type="dxa"/>
            <w:vAlign w:val="center"/>
          </w:tcPr>
          <w:p w14:paraId="666DB9FB" w14:textId="77777777" w:rsidR="00935773" w:rsidRPr="00935773" w:rsidRDefault="00935773" w:rsidP="00935773">
            <w:pPr>
              <w:spacing w:before="120" w:line="360" w:lineRule="auto"/>
              <w:jc w:val="center"/>
              <w:rPr>
                <w:rFonts w:ascii="Arial" w:hAnsi="Arial" w:cs="Arial"/>
              </w:rPr>
            </w:pPr>
            <w:r w:rsidRPr="00935773">
              <w:rPr>
                <w:rFonts w:ascii="Arial" w:hAnsi="Arial" w:cs="Arial"/>
              </w:rPr>
              <w:t>ITEM</w:t>
            </w:r>
          </w:p>
        </w:tc>
        <w:tc>
          <w:tcPr>
            <w:tcW w:w="761" w:type="dxa"/>
            <w:vAlign w:val="center"/>
          </w:tcPr>
          <w:p w14:paraId="1A84C833" w14:textId="77777777" w:rsidR="00935773" w:rsidRPr="00935773" w:rsidRDefault="00935773" w:rsidP="00935773">
            <w:pPr>
              <w:spacing w:before="120" w:line="360" w:lineRule="auto"/>
              <w:jc w:val="center"/>
              <w:rPr>
                <w:rFonts w:ascii="Arial" w:hAnsi="Arial" w:cs="Arial"/>
              </w:rPr>
            </w:pPr>
            <w:r w:rsidRPr="00935773">
              <w:rPr>
                <w:rFonts w:ascii="Arial" w:hAnsi="Arial" w:cs="Arial"/>
              </w:rPr>
              <w:t>UNID.</w:t>
            </w:r>
          </w:p>
        </w:tc>
        <w:tc>
          <w:tcPr>
            <w:tcW w:w="972" w:type="dxa"/>
            <w:vAlign w:val="center"/>
          </w:tcPr>
          <w:p w14:paraId="73010339" w14:textId="77777777" w:rsidR="00935773" w:rsidRPr="00935773" w:rsidRDefault="00935773" w:rsidP="00935773">
            <w:pPr>
              <w:spacing w:before="120" w:line="360" w:lineRule="auto"/>
              <w:jc w:val="center"/>
              <w:rPr>
                <w:rFonts w:ascii="Arial" w:hAnsi="Arial" w:cs="Arial"/>
              </w:rPr>
            </w:pPr>
            <w:r w:rsidRPr="00935773">
              <w:rPr>
                <w:rFonts w:ascii="Arial" w:hAnsi="Arial" w:cs="Arial"/>
              </w:rPr>
              <w:t>QUANT.</w:t>
            </w:r>
          </w:p>
        </w:tc>
        <w:tc>
          <w:tcPr>
            <w:tcW w:w="6207" w:type="dxa"/>
            <w:vAlign w:val="center"/>
          </w:tcPr>
          <w:p w14:paraId="08E5927A" w14:textId="77777777" w:rsidR="00935773" w:rsidRPr="00935773" w:rsidRDefault="00935773" w:rsidP="00935773">
            <w:pPr>
              <w:spacing w:before="120" w:line="360" w:lineRule="auto"/>
              <w:jc w:val="center"/>
              <w:rPr>
                <w:rFonts w:ascii="Arial" w:hAnsi="Arial" w:cs="Arial"/>
              </w:rPr>
            </w:pPr>
            <w:r w:rsidRPr="00935773">
              <w:rPr>
                <w:rFonts w:ascii="Arial" w:hAnsi="Arial" w:cs="Arial"/>
              </w:rPr>
              <w:t>DESCRIÇÃO</w:t>
            </w:r>
          </w:p>
        </w:tc>
        <w:tc>
          <w:tcPr>
            <w:tcW w:w="2693" w:type="dxa"/>
          </w:tcPr>
          <w:p w14:paraId="6A311408" w14:textId="77777777" w:rsidR="00935773" w:rsidRPr="00935773" w:rsidRDefault="00935773" w:rsidP="00935773">
            <w:pPr>
              <w:spacing w:before="120" w:line="360" w:lineRule="auto"/>
              <w:jc w:val="center"/>
              <w:rPr>
                <w:rFonts w:ascii="Arial" w:hAnsi="Arial" w:cs="Arial"/>
              </w:rPr>
            </w:pPr>
            <w:r w:rsidRPr="00935773">
              <w:rPr>
                <w:rFonts w:ascii="Arial" w:hAnsi="Arial" w:cs="Arial"/>
              </w:rPr>
              <w:t>VALOR TOTAL</w:t>
            </w:r>
          </w:p>
        </w:tc>
      </w:tr>
      <w:tr w:rsidR="00935773" w:rsidRPr="00935773" w14:paraId="1AE55BB3" w14:textId="77777777" w:rsidTr="00DA47B6">
        <w:trPr>
          <w:trHeight w:val="454"/>
          <w:jc w:val="center"/>
        </w:trPr>
        <w:tc>
          <w:tcPr>
            <w:tcW w:w="708" w:type="dxa"/>
          </w:tcPr>
          <w:p w14:paraId="0F104D46" w14:textId="77777777" w:rsidR="00935773" w:rsidRPr="00935773" w:rsidRDefault="00935773" w:rsidP="00935773">
            <w:pPr>
              <w:spacing w:before="120" w:line="360" w:lineRule="auto"/>
              <w:jc w:val="center"/>
              <w:rPr>
                <w:rFonts w:ascii="Arial" w:hAnsi="Arial" w:cs="Arial"/>
              </w:rPr>
            </w:pPr>
            <w:r w:rsidRPr="00935773">
              <w:rPr>
                <w:rFonts w:ascii="Arial" w:hAnsi="Arial" w:cs="Arial"/>
              </w:rPr>
              <w:t>01</w:t>
            </w:r>
          </w:p>
        </w:tc>
        <w:tc>
          <w:tcPr>
            <w:tcW w:w="761" w:type="dxa"/>
          </w:tcPr>
          <w:p w14:paraId="7F713F2E" w14:textId="77777777" w:rsidR="00935773" w:rsidRPr="00935773" w:rsidRDefault="00935773" w:rsidP="00935773">
            <w:pPr>
              <w:spacing w:before="120" w:line="360" w:lineRule="auto"/>
              <w:jc w:val="center"/>
              <w:rPr>
                <w:rFonts w:ascii="Arial" w:hAnsi="Arial" w:cs="Arial"/>
              </w:rPr>
            </w:pPr>
            <w:r w:rsidRPr="00935773">
              <w:rPr>
                <w:rFonts w:ascii="Arial" w:hAnsi="Arial" w:cs="Arial"/>
              </w:rPr>
              <w:t>Sv</w:t>
            </w:r>
          </w:p>
        </w:tc>
        <w:tc>
          <w:tcPr>
            <w:tcW w:w="972" w:type="dxa"/>
          </w:tcPr>
          <w:p w14:paraId="3691D63A" w14:textId="77777777" w:rsidR="00935773" w:rsidRPr="00935773" w:rsidRDefault="00935773" w:rsidP="00935773">
            <w:pPr>
              <w:spacing w:before="120" w:line="360" w:lineRule="auto"/>
              <w:jc w:val="center"/>
              <w:rPr>
                <w:rFonts w:ascii="Arial" w:hAnsi="Arial" w:cs="Arial"/>
              </w:rPr>
            </w:pPr>
            <w:r w:rsidRPr="00935773">
              <w:rPr>
                <w:rFonts w:ascii="Arial" w:hAnsi="Arial" w:cs="Arial"/>
              </w:rPr>
              <w:t>1</w:t>
            </w:r>
          </w:p>
        </w:tc>
        <w:tc>
          <w:tcPr>
            <w:tcW w:w="6207" w:type="dxa"/>
            <w:vAlign w:val="center"/>
          </w:tcPr>
          <w:p w14:paraId="13D43522" w14:textId="77777777" w:rsidR="00935773" w:rsidRPr="00935773" w:rsidRDefault="00935773" w:rsidP="00935773">
            <w:pPr>
              <w:spacing w:before="120" w:line="276" w:lineRule="auto"/>
              <w:jc w:val="both"/>
              <w:rPr>
                <w:rFonts w:ascii="Arial" w:hAnsi="Arial" w:cs="Arial"/>
              </w:rPr>
            </w:pPr>
            <w:r w:rsidRPr="00935773">
              <w:rPr>
                <w:rFonts w:ascii="Arial" w:hAnsi="Arial" w:cs="Arial"/>
              </w:rPr>
              <w:t>Contratação de Empresa Técnica Especializada para Execução de Projeto Elétrico das Instalações do Prédio da Vigilância da Saúde do Município de Ibirarema/SP, contemplando as seguintes fases:</w:t>
            </w:r>
          </w:p>
          <w:p w14:paraId="4F070675" w14:textId="77777777" w:rsidR="00935773" w:rsidRPr="00935773" w:rsidRDefault="00935773" w:rsidP="00935773">
            <w:pPr>
              <w:spacing w:line="276" w:lineRule="auto"/>
              <w:jc w:val="both"/>
              <w:rPr>
                <w:rFonts w:ascii="Arial" w:hAnsi="Arial" w:cs="Arial"/>
                <w:b/>
                <w:bCs/>
              </w:rPr>
            </w:pPr>
            <w:r w:rsidRPr="00935773">
              <w:rPr>
                <w:rFonts w:ascii="Arial" w:hAnsi="Arial" w:cs="Arial"/>
                <w:b/>
                <w:bCs/>
              </w:rPr>
              <w:t>1. Levantamento e Preparação do Canteiro de Obras:</w:t>
            </w:r>
          </w:p>
          <w:p w14:paraId="5B8F9DAE" w14:textId="77777777" w:rsidR="00935773" w:rsidRPr="00935773" w:rsidRDefault="00935773" w:rsidP="00935773">
            <w:pPr>
              <w:spacing w:line="276" w:lineRule="auto"/>
              <w:ind w:firstLine="284"/>
              <w:jc w:val="both"/>
              <w:rPr>
                <w:rFonts w:ascii="Arial" w:hAnsi="Arial" w:cs="Arial"/>
              </w:rPr>
            </w:pPr>
            <w:r w:rsidRPr="00935773">
              <w:rPr>
                <w:rFonts w:ascii="Arial" w:hAnsi="Arial" w:cs="Arial"/>
              </w:rPr>
              <w:t>1.1. Análise e conferência do projeto executivo;</w:t>
            </w:r>
          </w:p>
          <w:p w14:paraId="2FA0FA9F" w14:textId="77777777" w:rsidR="00935773" w:rsidRPr="00935773" w:rsidRDefault="00935773" w:rsidP="00935773">
            <w:pPr>
              <w:spacing w:line="276" w:lineRule="auto"/>
              <w:ind w:firstLine="284"/>
              <w:jc w:val="both"/>
              <w:rPr>
                <w:rFonts w:ascii="Arial" w:hAnsi="Arial" w:cs="Arial"/>
              </w:rPr>
            </w:pPr>
            <w:r w:rsidRPr="00935773">
              <w:rPr>
                <w:rFonts w:ascii="Arial" w:hAnsi="Arial" w:cs="Arial"/>
              </w:rPr>
              <w:lastRenderedPageBreak/>
              <w:t>1.2. Delimitação das áreas de instalação elétrica;</w:t>
            </w:r>
          </w:p>
          <w:p w14:paraId="4DBB7A81" w14:textId="77777777" w:rsidR="00935773" w:rsidRPr="00935773" w:rsidRDefault="00935773" w:rsidP="00935773">
            <w:pPr>
              <w:spacing w:line="276" w:lineRule="auto"/>
              <w:ind w:firstLine="284"/>
              <w:jc w:val="both"/>
              <w:rPr>
                <w:rFonts w:ascii="Arial" w:hAnsi="Arial" w:cs="Arial"/>
              </w:rPr>
            </w:pPr>
            <w:r w:rsidRPr="00935773">
              <w:rPr>
                <w:rFonts w:ascii="Arial" w:hAnsi="Arial" w:cs="Arial"/>
              </w:rPr>
              <w:t>1.3. Organização de materiais e ferramentas necessários.</w:t>
            </w:r>
          </w:p>
          <w:p w14:paraId="2C57916A" w14:textId="77777777" w:rsidR="00935773" w:rsidRPr="00935773" w:rsidRDefault="00935773" w:rsidP="00935773">
            <w:pPr>
              <w:spacing w:line="276" w:lineRule="auto"/>
              <w:jc w:val="both"/>
              <w:rPr>
                <w:rFonts w:ascii="Arial" w:hAnsi="Arial" w:cs="Arial"/>
                <w:b/>
                <w:bCs/>
              </w:rPr>
            </w:pPr>
            <w:r w:rsidRPr="00935773">
              <w:rPr>
                <w:rFonts w:ascii="Arial" w:hAnsi="Arial" w:cs="Arial"/>
                <w:b/>
                <w:bCs/>
              </w:rPr>
              <w:t>2. Execução da Infraestrutura Elétrica:</w:t>
            </w:r>
          </w:p>
          <w:p w14:paraId="36724E39" w14:textId="77777777" w:rsidR="00935773" w:rsidRPr="00935773" w:rsidRDefault="00935773" w:rsidP="00935773">
            <w:pPr>
              <w:spacing w:line="276" w:lineRule="auto"/>
              <w:ind w:firstLine="284"/>
              <w:jc w:val="both"/>
              <w:rPr>
                <w:rFonts w:ascii="Arial" w:hAnsi="Arial" w:cs="Arial"/>
              </w:rPr>
            </w:pPr>
            <w:r w:rsidRPr="00935773">
              <w:rPr>
                <w:rFonts w:ascii="Arial" w:hAnsi="Arial" w:cs="Arial"/>
              </w:rPr>
              <w:t>2.1. Instalação de eletrodutos galvanizados rígidos em paredes e tetos superfície garantindo os devidos espaçamentos e fixações com abraçadeiras metálicas e buchas adequadas;</w:t>
            </w:r>
          </w:p>
          <w:p w14:paraId="5A2FBBD2" w14:textId="77777777" w:rsidR="00935773" w:rsidRPr="00935773" w:rsidRDefault="00935773" w:rsidP="00935773">
            <w:pPr>
              <w:spacing w:line="276" w:lineRule="auto"/>
              <w:ind w:firstLine="284"/>
              <w:jc w:val="both"/>
              <w:rPr>
                <w:rFonts w:ascii="Arial" w:hAnsi="Arial" w:cs="Arial"/>
              </w:rPr>
            </w:pPr>
            <w:r w:rsidRPr="00935773">
              <w:rPr>
                <w:rFonts w:ascii="Arial" w:hAnsi="Arial" w:cs="Arial"/>
              </w:rPr>
              <w:t>2.2. Execução de curvas e derivações nos eletrodutos com curvadores manuais ou elétricos, assegurando o raio mínimo de curvatura conforme norma.</w:t>
            </w:r>
          </w:p>
          <w:p w14:paraId="74453C54" w14:textId="77777777" w:rsidR="00935773" w:rsidRPr="00935773" w:rsidRDefault="00935773" w:rsidP="00935773">
            <w:pPr>
              <w:spacing w:line="276" w:lineRule="auto"/>
              <w:jc w:val="both"/>
              <w:rPr>
                <w:rFonts w:ascii="Arial" w:hAnsi="Arial" w:cs="Arial"/>
                <w:b/>
                <w:bCs/>
              </w:rPr>
            </w:pPr>
            <w:r w:rsidRPr="00935773">
              <w:rPr>
                <w:rFonts w:ascii="Arial" w:hAnsi="Arial" w:cs="Arial"/>
                <w:b/>
                <w:bCs/>
              </w:rPr>
              <w:t>3. Instalação de Caixas de Passagem e Caixas de Derivação:</w:t>
            </w:r>
          </w:p>
          <w:p w14:paraId="1F2868F0" w14:textId="77777777" w:rsidR="00935773" w:rsidRPr="00935773" w:rsidRDefault="00935773" w:rsidP="00935773">
            <w:pPr>
              <w:spacing w:line="276" w:lineRule="auto"/>
              <w:ind w:firstLine="284"/>
              <w:jc w:val="both"/>
              <w:rPr>
                <w:rFonts w:ascii="Arial" w:hAnsi="Arial" w:cs="Arial"/>
              </w:rPr>
            </w:pPr>
            <w:r w:rsidRPr="00935773">
              <w:rPr>
                <w:rFonts w:ascii="Arial" w:hAnsi="Arial" w:cs="Arial"/>
              </w:rPr>
              <w:t>3.1. Posicionamento e fixação das caixas de sobrepor para tomadas, interruptores e derivação;</w:t>
            </w:r>
          </w:p>
          <w:p w14:paraId="6C4E93EE" w14:textId="77777777" w:rsidR="00935773" w:rsidRPr="00935773" w:rsidRDefault="00935773" w:rsidP="00935773">
            <w:pPr>
              <w:spacing w:line="276" w:lineRule="auto"/>
              <w:ind w:firstLine="284"/>
              <w:jc w:val="both"/>
              <w:rPr>
                <w:rFonts w:ascii="Arial" w:hAnsi="Arial" w:cs="Arial"/>
              </w:rPr>
            </w:pPr>
            <w:r w:rsidRPr="00935773">
              <w:rPr>
                <w:rFonts w:ascii="Arial" w:hAnsi="Arial" w:cs="Arial"/>
              </w:rPr>
              <w:t>3.2. Vedação e nivelamento adequado para posterior acabamento.</w:t>
            </w:r>
          </w:p>
          <w:p w14:paraId="1D8DFC03" w14:textId="77777777" w:rsidR="00935773" w:rsidRPr="00935773" w:rsidRDefault="00935773" w:rsidP="00935773">
            <w:pPr>
              <w:spacing w:line="276" w:lineRule="auto"/>
              <w:jc w:val="both"/>
              <w:rPr>
                <w:rFonts w:ascii="Arial" w:hAnsi="Arial" w:cs="Arial"/>
                <w:b/>
                <w:bCs/>
              </w:rPr>
            </w:pPr>
            <w:r w:rsidRPr="00935773">
              <w:rPr>
                <w:rFonts w:ascii="Arial" w:hAnsi="Arial" w:cs="Arial"/>
                <w:b/>
                <w:bCs/>
              </w:rPr>
              <w:t>4. Lançamento de Cabos:</w:t>
            </w:r>
          </w:p>
          <w:p w14:paraId="6B09BDF4" w14:textId="77777777" w:rsidR="00935773" w:rsidRPr="00935773" w:rsidRDefault="00935773" w:rsidP="00935773">
            <w:pPr>
              <w:spacing w:line="276" w:lineRule="auto"/>
              <w:ind w:firstLine="284"/>
              <w:jc w:val="both"/>
              <w:rPr>
                <w:rFonts w:ascii="Arial" w:hAnsi="Arial" w:cs="Arial"/>
              </w:rPr>
            </w:pPr>
            <w:r w:rsidRPr="00935773">
              <w:rPr>
                <w:rFonts w:ascii="Arial" w:hAnsi="Arial" w:cs="Arial"/>
              </w:rPr>
              <w:t>4.1. Escolha dos condutores de acordo com a bitola, isolação e cores definidas em projeto;</w:t>
            </w:r>
          </w:p>
          <w:p w14:paraId="6FC922B0" w14:textId="77777777" w:rsidR="00935773" w:rsidRPr="00935773" w:rsidRDefault="00935773" w:rsidP="00935773">
            <w:pPr>
              <w:spacing w:line="276" w:lineRule="auto"/>
              <w:ind w:firstLine="284"/>
              <w:jc w:val="both"/>
              <w:rPr>
                <w:rFonts w:ascii="Arial" w:hAnsi="Arial" w:cs="Arial"/>
              </w:rPr>
            </w:pPr>
            <w:r w:rsidRPr="00935773">
              <w:rPr>
                <w:rFonts w:ascii="Arial" w:hAnsi="Arial" w:cs="Arial"/>
              </w:rPr>
              <w:t>4.2. Lançamento dos cabos nos eletrodutos, utilizando guia de passa-fios e lubrificante apropriado;</w:t>
            </w:r>
          </w:p>
          <w:p w14:paraId="1244AD41" w14:textId="77777777" w:rsidR="00935773" w:rsidRPr="00935773" w:rsidRDefault="00935773" w:rsidP="00935773">
            <w:pPr>
              <w:spacing w:line="276" w:lineRule="auto"/>
              <w:ind w:firstLine="284"/>
              <w:jc w:val="both"/>
              <w:rPr>
                <w:rFonts w:ascii="Arial" w:hAnsi="Arial" w:cs="Arial"/>
              </w:rPr>
            </w:pPr>
            <w:r w:rsidRPr="00935773">
              <w:rPr>
                <w:rFonts w:ascii="Arial" w:hAnsi="Arial" w:cs="Arial"/>
              </w:rPr>
              <w:t>4.3. Identificação e organização dos cabos nas extremidades.</w:t>
            </w:r>
          </w:p>
          <w:p w14:paraId="6FB75F11" w14:textId="77777777" w:rsidR="00935773" w:rsidRPr="00935773" w:rsidRDefault="00935773" w:rsidP="00935773">
            <w:pPr>
              <w:spacing w:line="276" w:lineRule="auto"/>
              <w:jc w:val="both"/>
              <w:rPr>
                <w:rFonts w:ascii="Arial" w:hAnsi="Arial" w:cs="Arial"/>
                <w:b/>
                <w:bCs/>
              </w:rPr>
            </w:pPr>
            <w:r w:rsidRPr="00935773">
              <w:rPr>
                <w:rFonts w:ascii="Arial" w:hAnsi="Arial" w:cs="Arial"/>
                <w:b/>
                <w:bCs/>
              </w:rPr>
              <w:t>5. Montagem dos Quadros de Distribuição:</w:t>
            </w:r>
          </w:p>
          <w:p w14:paraId="68C701D0" w14:textId="77777777" w:rsidR="00935773" w:rsidRPr="00935773" w:rsidRDefault="00935773" w:rsidP="00935773">
            <w:pPr>
              <w:spacing w:line="276" w:lineRule="auto"/>
              <w:ind w:firstLine="284"/>
              <w:jc w:val="both"/>
              <w:rPr>
                <w:rFonts w:ascii="Arial" w:hAnsi="Arial" w:cs="Arial"/>
              </w:rPr>
            </w:pPr>
            <w:r w:rsidRPr="00935773">
              <w:rPr>
                <w:rFonts w:ascii="Arial" w:hAnsi="Arial" w:cs="Arial"/>
              </w:rPr>
              <w:t>5.1. Fixação dos quadros de distribuição no local indicado;</w:t>
            </w:r>
          </w:p>
          <w:p w14:paraId="359D8578" w14:textId="77777777" w:rsidR="00935773" w:rsidRPr="00935773" w:rsidRDefault="00935773" w:rsidP="00935773">
            <w:pPr>
              <w:spacing w:line="276" w:lineRule="auto"/>
              <w:ind w:firstLine="284"/>
              <w:jc w:val="both"/>
              <w:rPr>
                <w:rFonts w:ascii="Arial" w:hAnsi="Arial" w:cs="Arial"/>
              </w:rPr>
            </w:pPr>
            <w:r w:rsidRPr="00935773">
              <w:rPr>
                <w:rFonts w:ascii="Arial" w:hAnsi="Arial" w:cs="Arial"/>
              </w:rPr>
              <w:t>5.2. Instalação dos disjuntores, barramentos de fase, neutro e terra;</w:t>
            </w:r>
          </w:p>
          <w:p w14:paraId="77161E90" w14:textId="77777777" w:rsidR="00935773" w:rsidRPr="00935773" w:rsidRDefault="00935773" w:rsidP="00935773">
            <w:pPr>
              <w:spacing w:line="276" w:lineRule="auto"/>
              <w:ind w:firstLine="284"/>
              <w:jc w:val="both"/>
              <w:rPr>
                <w:rFonts w:ascii="Arial" w:hAnsi="Arial" w:cs="Arial"/>
              </w:rPr>
            </w:pPr>
            <w:r w:rsidRPr="00935773">
              <w:rPr>
                <w:rFonts w:ascii="Arial" w:hAnsi="Arial" w:cs="Arial"/>
              </w:rPr>
              <w:t>5.3. Interligação dos circuitos aos disjuntores conforme diagrama unifiliar.</w:t>
            </w:r>
          </w:p>
          <w:p w14:paraId="269F6F94" w14:textId="77777777" w:rsidR="00935773" w:rsidRPr="00935773" w:rsidRDefault="00935773" w:rsidP="00935773">
            <w:pPr>
              <w:spacing w:line="276" w:lineRule="auto"/>
              <w:jc w:val="both"/>
              <w:rPr>
                <w:rFonts w:ascii="Arial" w:hAnsi="Arial" w:cs="Arial"/>
                <w:b/>
                <w:bCs/>
              </w:rPr>
            </w:pPr>
            <w:r w:rsidRPr="00935773">
              <w:rPr>
                <w:rFonts w:ascii="Arial" w:hAnsi="Arial" w:cs="Arial"/>
                <w:b/>
                <w:bCs/>
              </w:rPr>
              <w:t>6. Instalação de Tomadas, Interruptores e Ponto de Iluminação:</w:t>
            </w:r>
          </w:p>
          <w:p w14:paraId="4D883E95" w14:textId="77777777" w:rsidR="00935773" w:rsidRPr="00935773" w:rsidRDefault="00935773" w:rsidP="00935773">
            <w:pPr>
              <w:spacing w:line="276" w:lineRule="auto"/>
              <w:ind w:firstLine="284"/>
              <w:jc w:val="both"/>
              <w:rPr>
                <w:rFonts w:ascii="Arial" w:hAnsi="Arial" w:cs="Arial"/>
              </w:rPr>
            </w:pPr>
            <w:r w:rsidRPr="00935773">
              <w:rPr>
                <w:rFonts w:ascii="Arial" w:hAnsi="Arial" w:cs="Arial"/>
              </w:rPr>
              <w:t>6.1. Fixação dos mecanismos nas caixas;</w:t>
            </w:r>
          </w:p>
          <w:p w14:paraId="7ED5AE58" w14:textId="77777777" w:rsidR="00935773" w:rsidRPr="00935773" w:rsidRDefault="00935773" w:rsidP="00935773">
            <w:pPr>
              <w:spacing w:line="276" w:lineRule="auto"/>
              <w:ind w:firstLine="284"/>
              <w:jc w:val="both"/>
              <w:rPr>
                <w:rFonts w:ascii="Arial" w:hAnsi="Arial" w:cs="Arial"/>
              </w:rPr>
            </w:pPr>
            <w:r w:rsidRPr="00935773">
              <w:rPr>
                <w:rFonts w:ascii="Arial" w:hAnsi="Arial" w:cs="Arial"/>
              </w:rPr>
              <w:t>6.2. Conexões conforme padrão, respeitando s condutores fase, neutro e terra;</w:t>
            </w:r>
          </w:p>
          <w:p w14:paraId="668E6C77" w14:textId="77777777" w:rsidR="00935773" w:rsidRPr="00935773" w:rsidRDefault="00935773" w:rsidP="00935773">
            <w:pPr>
              <w:spacing w:line="276" w:lineRule="auto"/>
              <w:ind w:firstLine="284"/>
              <w:jc w:val="both"/>
              <w:rPr>
                <w:rFonts w:ascii="Arial" w:hAnsi="Arial" w:cs="Arial"/>
              </w:rPr>
            </w:pPr>
            <w:r w:rsidRPr="00935773">
              <w:rPr>
                <w:rFonts w:ascii="Arial" w:hAnsi="Arial" w:cs="Arial"/>
              </w:rPr>
              <w:t>6.3. Instalação de luminárias e dispositivos de controle de iluminação.</w:t>
            </w:r>
          </w:p>
          <w:p w14:paraId="00E3ECDF" w14:textId="77777777" w:rsidR="00935773" w:rsidRPr="00935773" w:rsidRDefault="00935773" w:rsidP="00935773">
            <w:pPr>
              <w:spacing w:line="276" w:lineRule="auto"/>
              <w:jc w:val="both"/>
              <w:rPr>
                <w:rFonts w:ascii="Arial" w:hAnsi="Arial" w:cs="Arial"/>
                <w:b/>
                <w:bCs/>
              </w:rPr>
            </w:pPr>
            <w:r w:rsidRPr="00935773">
              <w:rPr>
                <w:rFonts w:ascii="Arial" w:hAnsi="Arial" w:cs="Arial"/>
                <w:b/>
                <w:bCs/>
              </w:rPr>
              <w:t>7. Limpeza e Acabamento:</w:t>
            </w:r>
          </w:p>
          <w:p w14:paraId="4302E01B" w14:textId="77777777" w:rsidR="00935773" w:rsidRPr="00935773" w:rsidRDefault="00935773" w:rsidP="00935773">
            <w:pPr>
              <w:spacing w:line="276" w:lineRule="auto"/>
              <w:ind w:firstLine="284"/>
              <w:jc w:val="both"/>
              <w:rPr>
                <w:rFonts w:ascii="Arial" w:hAnsi="Arial" w:cs="Arial"/>
              </w:rPr>
            </w:pPr>
            <w:r w:rsidRPr="00935773">
              <w:rPr>
                <w:rFonts w:ascii="Arial" w:hAnsi="Arial" w:cs="Arial"/>
              </w:rPr>
              <w:t>7.1. Remoção de resíduos e limpeza dos pontos de instalação;</w:t>
            </w:r>
          </w:p>
          <w:p w14:paraId="605C5562" w14:textId="77777777" w:rsidR="00935773" w:rsidRPr="00935773" w:rsidRDefault="00935773" w:rsidP="00935773">
            <w:pPr>
              <w:spacing w:line="276" w:lineRule="auto"/>
              <w:ind w:firstLine="284"/>
              <w:jc w:val="both"/>
              <w:rPr>
                <w:rFonts w:ascii="Arial" w:hAnsi="Arial" w:cs="Arial"/>
              </w:rPr>
            </w:pPr>
            <w:r w:rsidRPr="00935773">
              <w:rPr>
                <w:rFonts w:ascii="Arial" w:hAnsi="Arial" w:cs="Arial"/>
              </w:rPr>
              <w:t>7.2. Revisão estética e técnica das instalações visíveis;</w:t>
            </w:r>
          </w:p>
          <w:p w14:paraId="51447348" w14:textId="77777777" w:rsidR="00935773" w:rsidRPr="00935773" w:rsidRDefault="00935773" w:rsidP="00935773">
            <w:pPr>
              <w:spacing w:line="276" w:lineRule="auto"/>
              <w:ind w:firstLine="284"/>
              <w:jc w:val="both"/>
              <w:rPr>
                <w:rFonts w:ascii="Arial" w:hAnsi="Arial" w:cs="Arial"/>
              </w:rPr>
            </w:pPr>
            <w:r w:rsidRPr="00935773">
              <w:rPr>
                <w:rFonts w:ascii="Arial" w:hAnsi="Arial" w:cs="Arial"/>
              </w:rPr>
              <w:t>7.3. Entrega dos termos de garantia e manual de operação (quando aplicável).</w:t>
            </w:r>
          </w:p>
        </w:tc>
        <w:tc>
          <w:tcPr>
            <w:tcW w:w="2693" w:type="dxa"/>
          </w:tcPr>
          <w:p w14:paraId="4A077376" w14:textId="77777777" w:rsidR="00935773" w:rsidRPr="00935773" w:rsidRDefault="00935773" w:rsidP="00935773">
            <w:pPr>
              <w:spacing w:before="120" w:line="276" w:lineRule="auto"/>
              <w:jc w:val="center"/>
              <w:rPr>
                <w:rFonts w:ascii="Arial" w:hAnsi="Arial" w:cs="Arial"/>
              </w:rPr>
            </w:pPr>
            <w:r w:rsidRPr="00935773">
              <w:rPr>
                <w:rFonts w:ascii="Arial" w:hAnsi="Arial" w:cs="Arial"/>
              </w:rPr>
              <w:lastRenderedPageBreak/>
              <w:t>R$ ----</w:t>
            </w:r>
          </w:p>
        </w:tc>
      </w:tr>
      <w:tr w:rsidR="00935773" w:rsidRPr="00935773" w14:paraId="40CE52A7" w14:textId="77777777" w:rsidTr="00DA47B6">
        <w:trPr>
          <w:trHeight w:val="454"/>
          <w:jc w:val="center"/>
        </w:trPr>
        <w:tc>
          <w:tcPr>
            <w:tcW w:w="8648" w:type="dxa"/>
            <w:gridSpan w:val="4"/>
          </w:tcPr>
          <w:p w14:paraId="6BFB8FBB" w14:textId="77777777" w:rsidR="00935773" w:rsidRPr="00935773" w:rsidRDefault="00935773" w:rsidP="00935773">
            <w:pPr>
              <w:spacing w:before="120" w:line="276" w:lineRule="auto"/>
              <w:jc w:val="center"/>
              <w:rPr>
                <w:rFonts w:ascii="Arial" w:hAnsi="Arial" w:cs="Arial"/>
              </w:rPr>
            </w:pPr>
            <w:r w:rsidRPr="00935773">
              <w:rPr>
                <w:rFonts w:ascii="Arial" w:hAnsi="Arial" w:cs="Arial"/>
              </w:rPr>
              <w:t>VALOR TOTAL ESTIMADO</w:t>
            </w:r>
          </w:p>
        </w:tc>
        <w:tc>
          <w:tcPr>
            <w:tcW w:w="2693" w:type="dxa"/>
          </w:tcPr>
          <w:p w14:paraId="2CC5F17F" w14:textId="77777777" w:rsidR="00935773" w:rsidRPr="00935773" w:rsidRDefault="00935773" w:rsidP="00935773">
            <w:pPr>
              <w:spacing w:before="120" w:line="276" w:lineRule="auto"/>
              <w:jc w:val="center"/>
              <w:rPr>
                <w:rFonts w:ascii="Arial" w:hAnsi="Arial" w:cs="Arial"/>
              </w:rPr>
            </w:pPr>
            <w:r w:rsidRPr="00935773">
              <w:rPr>
                <w:rFonts w:ascii="Arial" w:hAnsi="Arial" w:cs="Arial"/>
              </w:rPr>
              <w:t>R$ ----</w:t>
            </w:r>
          </w:p>
        </w:tc>
      </w:tr>
    </w:tbl>
    <w:p w14:paraId="4645AF61" w14:textId="6CF503A7" w:rsidR="00935773" w:rsidRPr="00935773" w:rsidRDefault="00935773" w:rsidP="00935773">
      <w:pPr>
        <w:spacing w:after="0" w:line="360" w:lineRule="auto"/>
        <w:jc w:val="both"/>
        <w:rPr>
          <w:rFonts w:ascii="Arial" w:eastAsia="Calibri" w:hAnsi="Arial" w:cs="Arial"/>
          <w:kern w:val="0"/>
          <w14:ligatures w14:val="none"/>
        </w:rPr>
      </w:pPr>
    </w:p>
    <w:p w14:paraId="7A65E67D" w14:textId="0E9A04FF" w:rsidR="00935773" w:rsidRDefault="00935773" w:rsidP="00935773">
      <w:pPr>
        <w:spacing w:after="0" w:line="360" w:lineRule="auto"/>
        <w:jc w:val="both"/>
        <w:rPr>
          <w:rFonts w:ascii="Arial" w:eastAsia="Calibri" w:hAnsi="Arial" w:cs="Arial"/>
          <w:kern w:val="0"/>
          <w14:ligatures w14:val="none"/>
        </w:rPr>
      </w:pPr>
      <w:r w:rsidRPr="00935773">
        <w:rPr>
          <w:rFonts w:ascii="Arial" w:eastAsia="Calibri" w:hAnsi="Arial" w:cs="Arial"/>
          <w:noProof/>
          <w:kern w:val="0"/>
          <w14:ligatures w14:val="none"/>
        </w:rPr>
        <mc:AlternateContent>
          <mc:Choice Requires="wps">
            <w:drawing>
              <wp:anchor distT="0" distB="0" distL="114300" distR="114300" simplePos="0" relativeHeight="251659264" behindDoc="0" locked="0" layoutInCell="1" allowOverlap="1" wp14:anchorId="3D95DB6D" wp14:editId="36DDD4C5">
                <wp:simplePos x="0" y="0"/>
                <wp:positionH relativeFrom="column">
                  <wp:posOffset>3623310</wp:posOffset>
                </wp:positionH>
                <wp:positionV relativeFrom="paragraph">
                  <wp:posOffset>202565</wp:posOffset>
                </wp:positionV>
                <wp:extent cx="2377440" cy="1379220"/>
                <wp:effectExtent l="0" t="0" r="22860" b="11430"/>
                <wp:wrapNone/>
                <wp:docPr id="4" name="Retângulo 4"/>
                <wp:cNvGraphicFramePr/>
                <a:graphic xmlns:a="http://schemas.openxmlformats.org/drawingml/2006/main">
                  <a:graphicData uri="http://schemas.microsoft.com/office/word/2010/wordprocessingShape">
                    <wps:wsp>
                      <wps:cNvSpPr/>
                      <wps:spPr>
                        <a:xfrm>
                          <a:off x="0" y="0"/>
                          <a:ext cx="2377440" cy="1379220"/>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FD9CD8A" id="Retângulo 4" o:spid="_x0000_s1026" style="position:absolute;margin-left:285.3pt;margin-top:15.95pt;width:187.2pt;height:108.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" filled="f" strokecolor="windowText" strokeweight="1pt"/>
            </w:pict>
          </mc:Fallback>
        </mc:AlternateContent>
      </w:r>
    </w:p>
    <w:p w14:paraId="348673D9" w14:textId="77777777" w:rsidR="00935773" w:rsidRPr="00935773" w:rsidRDefault="00935773" w:rsidP="00935773">
      <w:pPr>
        <w:spacing w:after="0" w:line="360" w:lineRule="auto"/>
        <w:jc w:val="both"/>
        <w:rPr>
          <w:rFonts w:ascii="Arial" w:eastAsia="Calibri" w:hAnsi="Arial" w:cs="Arial"/>
          <w:kern w:val="0"/>
          <w14:ligatures w14:val="none"/>
        </w:rPr>
      </w:pPr>
    </w:p>
    <w:p w14:paraId="324849D7" w14:textId="77777777" w:rsidR="00935773" w:rsidRPr="00935773" w:rsidRDefault="00935773" w:rsidP="00935773">
      <w:pPr>
        <w:spacing w:after="0" w:line="360" w:lineRule="auto"/>
        <w:jc w:val="both"/>
        <w:rPr>
          <w:rFonts w:ascii="Arial" w:eastAsia="Calibri" w:hAnsi="Arial" w:cs="Arial"/>
          <w:kern w:val="0"/>
          <w14:ligatures w14:val="none"/>
        </w:rPr>
      </w:pPr>
      <w:r w:rsidRPr="00935773">
        <w:rPr>
          <w:rFonts w:ascii="Arial" w:eastAsia="Calibri" w:hAnsi="Arial" w:cs="Arial"/>
          <w:kern w:val="0"/>
          <w14:ligatures w14:val="none"/>
        </w:rPr>
        <w:t>Condições para Pagamento: __________________</w:t>
      </w:r>
    </w:p>
    <w:p w14:paraId="1A457D79" w14:textId="77777777" w:rsidR="00935773" w:rsidRPr="00935773" w:rsidRDefault="00935773" w:rsidP="00935773">
      <w:pPr>
        <w:spacing w:after="0" w:line="360" w:lineRule="auto"/>
        <w:jc w:val="both"/>
        <w:rPr>
          <w:rFonts w:ascii="Arial" w:eastAsia="Calibri" w:hAnsi="Arial" w:cs="Arial"/>
          <w:kern w:val="0"/>
          <w14:ligatures w14:val="none"/>
        </w:rPr>
      </w:pPr>
      <w:r w:rsidRPr="00935773">
        <w:rPr>
          <w:rFonts w:ascii="Arial" w:eastAsia="Calibri" w:hAnsi="Arial" w:cs="Arial"/>
          <w:kern w:val="0"/>
          <w14:ligatures w14:val="none"/>
        </w:rPr>
        <w:t>Prazo de Entrega: __________________________</w:t>
      </w:r>
    </w:p>
    <w:p w14:paraId="76EB3F8E" w14:textId="77777777" w:rsidR="00935773" w:rsidRPr="00935773" w:rsidRDefault="00935773" w:rsidP="00935773">
      <w:pPr>
        <w:spacing w:after="0" w:line="360" w:lineRule="auto"/>
        <w:jc w:val="both"/>
        <w:rPr>
          <w:rFonts w:ascii="Arial" w:eastAsia="Calibri" w:hAnsi="Arial" w:cs="Arial"/>
          <w:kern w:val="0"/>
          <w14:ligatures w14:val="none"/>
        </w:rPr>
      </w:pPr>
      <w:r w:rsidRPr="00935773">
        <w:rPr>
          <w:rFonts w:ascii="Arial" w:eastAsia="Calibri" w:hAnsi="Arial" w:cs="Arial"/>
          <w:kern w:val="0"/>
          <w14:ligatures w14:val="none"/>
        </w:rPr>
        <w:t>Validade da Proposta: _______________________</w:t>
      </w:r>
    </w:p>
    <w:p w14:paraId="39F2180F" w14:textId="77777777" w:rsidR="00935773" w:rsidRPr="00935773" w:rsidRDefault="00935773" w:rsidP="00935773">
      <w:pPr>
        <w:spacing w:after="0" w:line="360" w:lineRule="auto"/>
        <w:jc w:val="both"/>
        <w:rPr>
          <w:rFonts w:ascii="Arial" w:eastAsia="Calibri" w:hAnsi="Arial" w:cs="Arial"/>
          <w:kern w:val="0"/>
          <w14:ligatures w14:val="none"/>
        </w:rPr>
      </w:pPr>
    </w:p>
    <w:p w14:paraId="1791B977" w14:textId="77777777" w:rsidR="00935773" w:rsidRPr="00935773" w:rsidRDefault="00935773" w:rsidP="00935773">
      <w:pPr>
        <w:spacing w:after="0" w:line="360" w:lineRule="auto"/>
        <w:jc w:val="both"/>
        <w:rPr>
          <w:rFonts w:ascii="Arial" w:eastAsia="Calibri" w:hAnsi="Arial" w:cs="Arial"/>
          <w:kern w:val="0"/>
          <w14:ligatures w14:val="none"/>
        </w:rPr>
      </w:pPr>
      <w:r w:rsidRPr="00935773">
        <w:rPr>
          <w:rFonts w:ascii="Arial" w:eastAsia="Calibri" w:hAnsi="Arial" w:cs="Arial"/>
          <w:noProof/>
          <w:kern w:val="0"/>
          <w14:ligatures w14:val="none"/>
        </w:rPr>
        <mc:AlternateContent>
          <mc:Choice Requires="wps">
            <w:drawing>
              <wp:anchor distT="45720" distB="45720" distL="114300" distR="114300" simplePos="0" relativeHeight="251660288" behindDoc="0" locked="0" layoutInCell="1" allowOverlap="1" wp14:anchorId="2A0437A4" wp14:editId="7ED74E7D">
                <wp:simplePos x="0" y="0"/>
                <wp:positionH relativeFrom="column">
                  <wp:posOffset>3686175</wp:posOffset>
                </wp:positionH>
                <wp:positionV relativeFrom="paragraph">
                  <wp:posOffset>33655</wp:posOffset>
                </wp:positionV>
                <wp:extent cx="2360930" cy="1404620"/>
                <wp:effectExtent l="0" t="0" r="1270" b="0"/>
                <wp:wrapSquare wrapText="bothSides"/>
                <wp:docPr id="217"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14:paraId="0DBF6535" w14:textId="77777777" w:rsidR="00935773" w:rsidRPr="00D57AA0" w:rsidRDefault="00935773" w:rsidP="00935773">
                            <w:pPr>
                              <w:spacing w:after="0" w:line="240" w:lineRule="auto"/>
                              <w:jc w:val="center"/>
                              <w:rPr>
                                <w:rFonts w:ascii="Arial" w:hAnsi="Arial" w:cs="Arial"/>
                                <w:b/>
                                <w:bCs/>
                              </w:rPr>
                            </w:pPr>
                            <w:r w:rsidRPr="00D57AA0">
                              <w:rPr>
                                <w:rFonts w:ascii="Arial" w:hAnsi="Arial" w:cs="Arial"/>
                                <w:b/>
                                <w:bCs/>
                              </w:rPr>
                              <w:t>CARIMBO CN</w:t>
                            </w:r>
                            <w:r>
                              <w:rPr>
                                <w:rFonts w:ascii="Arial" w:hAnsi="Arial" w:cs="Arial"/>
                                <w:b/>
                                <w:bCs/>
                              </w:rPr>
                              <w:t>P</w:t>
                            </w:r>
                            <w:r w:rsidRPr="00D57AA0">
                              <w:rPr>
                                <w:rFonts w:ascii="Arial" w:hAnsi="Arial" w:cs="Arial"/>
                                <w:b/>
                                <w:bCs/>
                              </w:rPr>
                              <w:t>J</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2A0437A4" id="_x0000_t202" coordsize="21600,21600" o:spt="202" path="m,l,21600r21600,l21600,xe">
                <v:stroke joinstyle="miter"/>
                <v:path gradientshapeok="t" o:connecttype="rect"/>
              </v:shapetype>
              <v:shape id="Caixa de Texto 2" o:spid="_x0000_s1026" type="#_x0000_t202" style="position:absolute;left:0;text-align:left;margin-left:290.25pt;margin-top:2.65pt;width:185.9pt;height:110.6pt;z-index:251660288;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" stroked="f">
                <v:textbox style="mso-fit-shape-to-text:t">
                  <w:txbxContent>
                    <w:p w14:paraId="0DBF6535" w14:textId="77777777" w:rsidR="00935773" w:rsidRPr="00D57AA0" w:rsidRDefault="00935773" w:rsidP="00935773">
                      <w:pPr>
                        <w:spacing w:after="0" w:line="240" w:lineRule="auto"/>
                        <w:jc w:val="center"/>
                        <w:rPr>
                          <w:rFonts w:ascii="Arial" w:hAnsi="Arial" w:cs="Arial"/>
                          <w:b/>
                          <w:bCs/>
                        </w:rPr>
                      </w:pPr>
                      <w:r w:rsidRPr="00D57AA0">
                        <w:rPr>
                          <w:rFonts w:ascii="Arial" w:hAnsi="Arial" w:cs="Arial"/>
                          <w:b/>
                          <w:bCs/>
                        </w:rPr>
                        <w:t>CARIMBO CN</w:t>
                      </w:r>
                      <w:r>
                        <w:rPr>
                          <w:rFonts w:ascii="Arial" w:hAnsi="Arial" w:cs="Arial"/>
                          <w:b/>
                          <w:bCs/>
                        </w:rPr>
                        <w:t>P</w:t>
                      </w:r>
                      <w:r w:rsidRPr="00D57AA0">
                        <w:rPr>
                          <w:rFonts w:ascii="Arial" w:hAnsi="Arial" w:cs="Arial"/>
                          <w:b/>
                          <w:bCs/>
                        </w:rPr>
                        <w:t>J</w:t>
                      </w:r>
                    </w:p>
                  </w:txbxContent>
                </v:textbox>
                <w10:wrap type="square"/>
              </v:shape>
            </w:pict>
          </mc:Fallback>
        </mc:AlternateContent>
      </w:r>
    </w:p>
    <w:p w14:paraId="2223460E" w14:textId="77777777" w:rsidR="00935773" w:rsidRDefault="00935773" w:rsidP="00935773">
      <w:pPr>
        <w:spacing w:after="0" w:line="360" w:lineRule="auto"/>
        <w:jc w:val="both"/>
        <w:rPr>
          <w:rFonts w:ascii="Arial" w:eastAsia="Calibri" w:hAnsi="Arial" w:cs="Arial"/>
          <w:kern w:val="0"/>
          <w14:ligatures w14:val="none"/>
        </w:rPr>
      </w:pPr>
    </w:p>
    <w:p w14:paraId="4C84BEAE" w14:textId="7C45F05E" w:rsidR="00935773" w:rsidRPr="00935773" w:rsidRDefault="00935773" w:rsidP="00935773">
      <w:pPr>
        <w:spacing w:after="0" w:line="360" w:lineRule="auto"/>
        <w:jc w:val="both"/>
        <w:rPr>
          <w:rFonts w:ascii="Arial" w:eastAsia="Calibri" w:hAnsi="Arial" w:cs="Arial"/>
          <w:kern w:val="0"/>
          <w14:ligatures w14:val="none"/>
        </w:rPr>
      </w:pPr>
      <w:r w:rsidRPr="00935773">
        <w:rPr>
          <w:rFonts w:ascii="Arial" w:eastAsia="Calibri" w:hAnsi="Arial" w:cs="Arial"/>
          <w:kern w:val="0"/>
          <w14:ligatures w14:val="none"/>
        </w:rPr>
        <w:lastRenderedPageBreak/>
        <w:t>Declaramos que disponibilizamos a Conta Bancária nº _________________, Agência nº _______________, no Banco ___________________, para                                 recebimento dos pagamentos efetuados pela Prefeitura Municipal de IBIRAREMA em nome da empresa.</w:t>
      </w:r>
    </w:p>
    <w:p w14:paraId="1B93F8BF" w14:textId="77777777" w:rsidR="00935773" w:rsidRPr="00935773" w:rsidRDefault="00935773" w:rsidP="00935773">
      <w:pPr>
        <w:spacing w:after="0" w:line="360" w:lineRule="auto"/>
        <w:jc w:val="both"/>
        <w:rPr>
          <w:rFonts w:ascii="Arial" w:eastAsia="Calibri" w:hAnsi="Arial" w:cs="Arial"/>
          <w:kern w:val="0"/>
          <w14:ligatures w14:val="none"/>
        </w:rPr>
      </w:pPr>
      <w:r w:rsidRPr="00935773">
        <w:rPr>
          <w:rFonts w:ascii="Arial" w:eastAsia="Calibri" w:hAnsi="Arial" w:cs="Arial"/>
          <w:kern w:val="0"/>
          <w14:ligatures w14:val="none"/>
        </w:rPr>
        <w:t>Disponibilizamos como meios de comunicação o (s) e-mail (s): ____________________________________, e telefone (s) e/ou fax: _______________________, para recebimento de pedidos e/ou quaisquer outras comunicações necessárias.</w:t>
      </w:r>
    </w:p>
    <w:p w14:paraId="16BA8192" w14:textId="77777777" w:rsidR="00935773" w:rsidRPr="00935773" w:rsidRDefault="00935773" w:rsidP="00935773">
      <w:pPr>
        <w:spacing w:after="0" w:line="360" w:lineRule="auto"/>
        <w:jc w:val="both"/>
        <w:rPr>
          <w:rFonts w:ascii="Arial" w:eastAsia="Calibri" w:hAnsi="Arial" w:cs="Arial"/>
          <w:kern w:val="0"/>
          <w14:ligatures w14:val="none"/>
        </w:rPr>
      </w:pPr>
      <w:r w:rsidRPr="00935773">
        <w:rPr>
          <w:rFonts w:ascii="Arial" w:eastAsia="Calibri" w:hAnsi="Arial" w:cs="Arial"/>
          <w:kern w:val="0"/>
          <w14:ligatures w14:val="none"/>
        </w:rPr>
        <w:t>Desde já, DECLARAMOS ainda que quaisquer alterações (Conta bancária, telefones, e-mails, endereço, Razão Social, Quadro de Sócios, alterações na junta comercial, etc.) ocorridas durante a vigência do Contrato/Ata de Registro de Preços, serão comunicadas, no prazo máximo de 07 (sete) dias, para que não haja futuros transtornos.</w:t>
      </w:r>
    </w:p>
    <w:p w14:paraId="0C096AC6" w14:textId="77777777" w:rsidR="00935773" w:rsidRPr="00935773" w:rsidRDefault="00935773" w:rsidP="00935773">
      <w:pPr>
        <w:spacing w:after="0" w:line="360" w:lineRule="auto"/>
        <w:jc w:val="both"/>
        <w:rPr>
          <w:rFonts w:ascii="Arial" w:eastAsia="Calibri" w:hAnsi="Arial" w:cs="Arial"/>
          <w:kern w:val="0"/>
          <w14:ligatures w14:val="none"/>
        </w:rPr>
      </w:pPr>
    </w:p>
    <w:p w14:paraId="6051F243" w14:textId="77777777" w:rsidR="00935773" w:rsidRPr="00935773" w:rsidRDefault="00935773" w:rsidP="00935773">
      <w:pPr>
        <w:spacing w:after="0" w:line="360" w:lineRule="auto"/>
        <w:jc w:val="both"/>
        <w:rPr>
          <w:rFonts w:ascii="Arial" w:eastAsia="Calibri" w:hAnsi="Arial" w:cs="Arial"/>
          <w:kern w:val="0"/>
          <w14:ligatures w14:val="none"/>
        </w:rPr>
      </w:pPr>
      <w:r w:rsidRPr="00935773">
        <w:rPr>
          <w:rFonts w:ascii="Arial" w:eastAsia="Calibri" w:hAnsi="Arial" w:cs="Arial"/>
          <w:kern w:val="0"/>
          <w14:ligatures w14:val="none"/>
        </w:rPr>
        <w:t>NOTA:</w:t>
      </w:r>
    </w:p>
    <w:p w14:paraId="42C7E75B" w14:textId="77777777" w:rsidR="00935773" w:rsidRPr="00935773" w:rsidRDefault="00935773" w:rsidP="00935773">
      <w:pPr>
        <w:spacing w:after="0" w:line="360" w:lineRule="auto"/>
        <w:jc w:val="both"/>
        <w:rPr>
          <w:rFonts w:ascii="Arial" w:eastAsia="Calibri" w:hAnsi="Arial" w:cs="Arial"/>
          <w:kern w:val="0"/>
          <w14:ligatures w14:val="none"/>
        </w:rPr>
      </w:pPr>
      <w:r w:rsidRPr="00935773">
        <w:rPr>
          <w:rFonts w:ascii="Arial" w:eastAsia="Calibri" w:hAnsi="Arial" w:cs="Arial"/>
          <w:kern w:val="0"/>
          <w14:ligatures w14:val="none"/>
        </w:rPr>
        <w:t>1.1. Os preços propostos deverão ser orçados pelo valor total, já computado os impostos, taxas e demais encargos.</w:t>
      </w:r>
    </w:p>
    <w:p w14:paraId="0A0360EF" w14:textId="77777777" w:rsidR="00935773" w:rsidRPr="00935773" w:rsidRDefault="00935773" w:rsidP="00935773">
      <w:pPr>
        <w:spacing w:after="0" w:line="360" w:lineRule="auto"/>
        <w:jc w:val="both"/>
        <w:rPr>
          <w:rFonts w:ascii="Arial" w:eastAsia="Calibri" w:hAnsi="Arial" w:cs="Arial"/>
          <w:kern w:val="0"/>
          <w14:ligatures w14:val="none"/>
        </w:rPr>
      </w:pPr>
    </w:p>
    <w:p w14:paraId="3EAA6041" w14:textId="77777777" w:rsidR="00935773" w:rsidRPr="00935773" w:rsidRDefault="00935773" w:rsidP="00935773">
      <w:pPr>
        <w:spacing w:after="0" w:line="360" w:lineRule="auto"/>
        <w:jc w:val="center"/>
        <w:rPr>
          <w:rFonts w:ascii="Arial" w:eastAsia="Calibri" w:hAnsi="Arial" w:cs="Arial"/>
          <w:kern w:val="0"/>
          <w14:ligatures w14:val="none"/>
        </w:rPr>
      </w:pPr>
    </w:p>
    <w:p w14:paraId="293B76A1" w14:textId="77777777" w:rsidR="00935773" w:rsidRPr="00935773" w:rsidRDefault="00935773" w:rsidP="00935773">
      <w:pPr>
        <w:spacing w:after="0" w:line="360" w:lineRule="auto"/>
        <w:jc w:val="center"/>
        <w:rPr>
          <w:rFonts w:ascii="Arial" w:eastAsia="Calibri" w:hAnsi="Arial" w:cs="Arial"/>
          <w:kern w:val="0"/>
          <w14:ligatures w14:val="none"/>
        </w:rPr>
      </w:pPr>
      <w:r w:rsidRPr="00935773">
        <w:rPr>
          <w:rFonts w:ascii="Arial" w:eastAsia="Calibri" w:hAnsi="Arial" w:cs="Arial"/>
          <w:kern w:val="0"/>
          <w14:ligatures w14:val="none"/>
        </w:rPr>
        <w:t>_____/_____/_____</w:t>
      </w:r>
    </w:p>
    <w:p w14:paraId="6942D03C" w14:textId="77777777" w:rsidR="00935773" w:rsidRPr="00935773" w:rsidRDefault="00935773" w:rsidP="00935773">
      <w:pPr>
        <w:spacing w:after="0" w:line="360" w:lineRule="auto"/>
        <w:jc w:val="center"/>
        <w:rPr>
          <w:rFonts w:ascii="Arial" w:eastAsia="Calibri" w:hAnsi="Arial" w:cs="Arial"/>
          <w:kern w:val="0"/>
          <w14:ligatures w14:val="none"/>
        </w:rPr>
      </w:pPr>
    </w:p>
    <w:p w14:paraId="433B6E28" w14:textId="77777777" w:rsidR="00935773" w:rsidRPr="00935773" w:rsidRDefault="00935773" w:rsidP="00935773">
      <w:pPr>
        <w:spacing w:after="0" w:line="360" w:lineRule="auto"/>
        <w:jc w:val="center"/>
        <w:rPr>
          <w:rFonts w:ascii="Arial" w:eastAsia="Calibri" w:hAnsi="Arial" w:cs="Arial"/>
          <w:kern w:val="0"/>
          <w14:ligatures w14:val="none"/>
        </w:rPr>
      </w:pPr>
    </w:p>
    <w:p w14:paraId="59FDBEA2" w14:textId="77777777" w:rsidR="00935773" w:rsidRPr="00935773" w:rsidRDefault="00935773" w:rsidP="00935773">
      <w:pPr>
        <w:spacing w:after="0" w:line="360" w:lineRule="auto"/>
        <w:jc w:val="center"/>
        <w:rPr>
          <w:rFonts w:ascii="Arial" w:eastAsia="Calibri" w:hAnsi="Arial" w:cs="Arial"/>
          <w:kern w:val="0"/>
          <w14:ligatures w14:val="none"/>
        </w:rPr>
      </w:pPr>
      <w:r w:rsidRPr="00935773">
        <w:rPr>
          <w:rFonts w:ascii="Arial" w:eastAsia="Calibri" w:hAnsi="Arial" w:cs="Arial"/>
          <w:kern w:val="0"/>
          <w14:ligatures w14:val="none"/>
        </w:rPr>
        <w:t>_____________________________</w:t>
      </w:r>
    </w:p>
    <w:p w14:paraId="76873F57" w14:textId="77777777" w:rsidR="00935773" w:rsidRPr="00935773" w:rsidRDefault="00935773" w:rsidP="00935773">
      <w:pPr>
        <w:spacing w:after="0" w:line="360" w:lineRule="auto"/>
        <w:jc w:val="center"/>
        <w:rPr>
          <w:rFonts w:ascii="Arial" w:eastAsia="Calibri" w:hAnsi="Arial" w:cs="Arial"/>
          <w:kern w:val="0"/>
          <w14:ligatures w14:val="none"/>
        </w:rPr>
      </w:pPr>
      <w:r w:rsidRPr="00935773">
        <w:rPr>
          <w:rFonts w:ascii="Arial" w:eastAsia="Calibri" w:hAnsi="Arial" w:cs="Arial"/>
          <w:kern w:val="0"/>
          <w14:ligatures w14:val="none"/>
        </w:rPr>
        <w:t>(Assinatura e Identificação)</w:t>
      </w:r>
    </w:p>
    <w:p w14:paraId="4CEC3B9D" w14:textId="77777777" w:rsidR="00B21D29" w:rsidRDefault="00B21D29"/>
    <w:sectPr w:rsidR="00B21D29" w:rsidSect="00935773">
      <w:headerReference w:type="default" r:id="rId8"/>
      <w:footerReference w:type="default" r:id="rId9"/>
      <w:pgSz w:w="11906" w:h="16838"/>
      <w:pgMar w:top="1417" w:right="1134" w:bottom="1134" w:left="1134" w:header="283"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0AAC60" w14:textId="77777777" w:rsidR="00935773" w:rsidRDefault="00935773" w:rsidP="00935773">
      <w:pPr>
        <w:spacing w:after="0" w:line="240" w:lineRule="auto"/>
      </w:pPr>
      <w:r>
        <w:separator/>
      </w:r>
    </w:p>
  </w:endnote>
  <w:endnote w:type="continuationSeparator" w:id="0">
    <w:p w14:paraId="6CAFBC55" w14:textId="77777777" w:rsidR="00935773" w:rsidRDefault="00935773" w:rsidP="009357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rbel">
    <w:panose1 w:val="020B0503020204020204"/>
    <w:charset w:val="00"/>
    <w:family w:val="swiss"/>
    <w:pitch w:val="variable"/>
    <w:sig w:usb0="A00002EF" w:usb1="4000A44B" w:usb2="00000000" w:usb3="00000000" w:csb0="0000019F"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0BAE2C" w14:textId="77777777" w:rsidR="00935773" w:rsidRPr="001E5CB2" w:rsidRDefault="00935773" w:rsidP="001E5CB2">
    <w:pPr>
      <w:spacing w:after="0" w:line="240" w:lineRule="auto"/>
      <w:jc w:val="center"/>
      <w:rPr>
        <w:rFonts w:ascii="Century Gothic" w:eastAsia="Times New Roman" w:hAnsi="Century Gothic" w:cs="Arial"/>
        <w:b/>
        <w:sz w:val="16"/>
        <w:szCs w:val="16"/>
      </w:rPr>
    </w:pPr>
    <w:bookmarkStart w:id="5" w:name="_Hlk182223789"/>
    <w:bookmarkStart w:id="6" w:name="_Hlk182223790"/>
    <w:bookmarkStart w:id="7" w:name="_Hlk182223791"/>
    <w:bookmarkStart w:id="8" w:name="_Hlk182223792"/>
    <w:bookmarkStart w:id="9" w:name="_Hlk182224208"/>
    <w:bookmarkStart w:id="10" w:name="_Hlk182224209"/>
    <w:r w:rsidRPr="001E5CB2">
      <w:rPr>
        <w:rFonts w:ascii="Century Gothic" w:eastAsia="Times New Roman" w:hAnsi="Century Gothic" w:cs="Arial"/>
        <w:b/>
        <w:sz w:val="16"/>
        <w:szCs w:val="16"/>
      </w:rPr>
      <w:t>MIT | MUNICÍPIO DE INTERESSE TURÍSTICO DE IBIRAREMA – TERRA DA LINGUIÇA</w:t>
    </w:r>
    <w:r>
      <w:rPr>
        <w:rFonts w:ascii="Century Gothic" w:eastAsia="Times New Roman" w:hAnsi="Century Gothic" w:cs="Arial"/>
        <w:b/>
        <w:sz w:val="16"/>
        <w:szCs w:val="16"/>
      </w:rPr>
      <w:t xml:space="preserve"> E DO FEIJÃO CARIOCA</w:t>
    </w:r>
  </w:p>
  <w:p w14:paraId="3D259D55" w14:textId="77777777" w:rsidR="00935773" w:rsidRPr="001E5CB2" w:rsidRDefault="00935773" w:rsidP="001E5CB2">
    <w:pPr>
      <w:spacing w:after="0" w:line="240" w:lineRule="auto"/>
      <w:jc w:val="center"/>
      <w:rPr>
        <w:rFonts w:ascii="Century Gothic" w:eastAsia="Times New Roman" w:hAnsi="Century Gothic" w:cs="Arial"/>
        <w:sz w:val="14"/>
        <w:szCs w:val="16"/>
      </w:rPr>
    </w:pPr>
    <w:r w:rsidRPr="001E5CB2">
      <w:rPr>
        <w:rFonts w:ascii="Century Gothic" w:eastAsia="Times New Roman" w:hAnsi="Century Gothic" w:cs="Arial"/>
        <w:sz w:val="14"/>
        <w:szCs w:val="16"/>
      </w:rPr>
      <w:t>“PAPEL RECICLADO: IBIRAREMA CUIDANDO DO MEIO AMBIENTE”</w:t>
    </w:r>
    <w:bookmarkEnd w:id="5"/>
    <w:bookmarkEnd w:id="6"/>
    <w:bookmarkEnd w:id="7"/>
    <w:bookmarkEnd w:id="8"/>
    <w:bookmarkEnd w:id="9"/>
    <w:bookmarkEnd w:id="10"/>
  </w:p>
  <w:p w14:paraId="31982AF9" w14:textId="77777777" w:rsidR="00935773" w:rsidRDefault="00935773">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127C6E" w14:textId="77777777" w:rsidR="00935773" w:rsidRDefault="00935773" w:rsidP="00935773">
      <w:pPr>
        <w:spacing w:after="0" w:line="240" w:lineRule="auto"/>
      </w:pPr>
      <w:r>
        <w:separator/>
      </w:r>
    </w:p>
  </w:footnote>
  <w:footnote w:type="continuationSeparator" w:id="0">
    <w:p w14:paraId="56E1D178" w14:textId="77777777" w:rsidR="00935773" w:rsidRDefault="00935773" w:rsidP="0093577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7B8FD2" w14:textId="4B82664C" w:rsidR="00935773" w:rsidRPr="001E5CB2" w:rsidRDefault="00935773" w:rsidP="00C62648">
    <w:pPr>
      <w:spacing w:after="0" w:line="240" w:lineRule="auto"/>
      <w:ind w:left="709" w:right="1842"/>
      <w:jc w:val="center"/>
      <w:rPr>
        <w:rFonts w:ascii="Corbel" w:eastAsia="Times New Roman" w:hAnsi="Corbel"/>
        <w:sz w:val="20"/>
        <w:szCs w:val="26"/>
      </w:rPr>
    </w:pPr>
    <w:bookmarkStart w:id="3" w:name="_Hlk182224102"/>
    <w:bookmarkStart w:id="4" w:name="_Hlk182224103"/>
    <w:r w:rsidRPr="001E5CB2">
      <w:rPr>
        <w:rFonts w:ascii="Corbel" w:eastAsia="Times New Roman" w:hAnsi="Corbel"/>
        <w:noProof/>
        <w:sz w:val="20"/>
        <w:szCs w:val="26"/>
      </w:rPr>
      <w:drawing>
        <wp:anchor distT="0" distB="0" distL="114300" distR="114300" simplePos="0" relativeHeight="251661312" behindDoc="1" locked="0" layoutInCell="1" allowOverlap="1" wp14:anchorId="78644B2E" wp14:editId="0A2EC046">
          <wp:simplePos x="0" y="0"/>
          <wp:positionH relativeFrom="margin">
            <wp:posOffset>4796790</wp:posOffset>
          </wp:positionH>
          <wp:positionV relativeFrom="paragraph">
            <wp:posOffset>90170</wp:posOffset>
          </wp:positionV>
          <wp:extent cx="665480" cy="575945"/>
          <wp:effectExtent l="0" t="0" r="1270" b="0"/>
          <wp:wrapTight wrapText="bothSides">
            <wp:wrapPolygon edited="0">
              <wp:start x="4947" y="0"/>
              <wp:lineTo x="3710" y="1429"/>
              <wp:lineTo x="3092" y="11431"/>
              <wp:lineTo x="0" y="15003"/>
              <wp:lineTo x="0" y="20719"/>
              <wp:lineTo x="21023" y="20719"/>
              <wp:lineTo x="21023" y="15003"/>
              <wp:lineTo x="17931" y="11431"/>
              <wp:lineTo x="17313" y="1429"/>
              <wp:lineTo x="16076" y="0"/>
              <wp:lineTo x="4947" y="0"/>
            </wp:wrapPolygon>
          </wp:wrapTight>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 Municipios Paulistas Resilientes_cor-min.png"/>
                  <pic:cNvPicPr/>
                </pic:nvPicPr>
                <pic:blipFill rotWithShape="1">
                  <a:blip r:embed="rId1" cstate="print">
                    <a:extLst>
                      <a:ext uri="{28A0092B-C50C-407E-A947-70E740481C1C}">
                        <a14:useLocalDpi xmlns:a14="http://schemas.microsoft.com/office/drawing/2010/main" val="0"/>
                      </a:ext>
                    </a:extLst>
                  </a:blip>
                  <a:srcRect l="18398" t="13168" r="24547" b="17050"/>
                  <a:stretch/>
                </pic:blipFill>
                <pic:spPr bwMode="auto">
                  <a:xfrm>
                    <a:off x="0" y="0"/>
                    <a:ext cx="665480" cy="57594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1E5CB2">
      <w:rPr>
        <w:rFonts w:ascii="Corbel" w:eastAsia="Times New Roman" w:hAnsi="Corbel"/>
        <w:noProof/>
        <w:sz w:val="20"/>
        <w:szCs w:val="26"/>
      </w:rPr>
      <w:drawing>
        <wp:anchor distT="0" distB="0" distL="114300" distR="114300" simplePos="0" relativeHeight="251660288" behindDoc="1" locked="0" layoutInCell="1" allowOverlap="1" wp14:anchorId="7EC2BD97" wp14:editId="4FE8F2EA">
          <wp:simplePos x="0" y="0"/>
          <wp:positionH relativeFrom="margin">
            <wp:posOffset>5482590</wp:posOffset>
          </wp:positionH>
          <wp:positionV relativeFrom="paragraph">
            <wp:posOffset>97790</wp:posOffset>
          </wp:positionV>
          <wp:extent cx="808990" cy="575945"/>
          <wp:effectExtent l="0" t="0" r="0" b="0"/>
          <wp:wrapTight wrapText="bothSides">
            <wp:wrapPolygon edited="0">
              <wp:start x="8647" y="0"/>
              <wp:lineTo x="6612" y="1429"/>
              <wp:lineTo x="0" y="10002"/>
              <wp:lineTo x="0" y="20719"/>
              <wp:lineTo x="20854" y="20719"/>
              <wp:lineTo x="20854" y="5716"/>
              <wp:lineTo x="12716" y="0"/>
              <wp:lineTo x="8647" y="0"/>
            </wp:wrapPolygon>
          </wp:wrapTight>
          <wp:docPr id="2"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ods-aberto-min.png"/>
                  <pic:cNvPicPr/>
                </pic:nvPicPr>
                <pic:blipFill>
                  <a:blip r:embed="rId2">
                    <a:extLst>
                      <a:ext uri="{28A0092B-C50C-407E-A947-70E740481C1C}">
                        <a14:useLocalDpi xmlns:a14="http://schemas.microsoft.com/office/drawing/2010/main" val="0"/>
                      </a:ext>
                    </a:extLst>
                  </a:blip>
                  <a:stretch>
                    <a:fillRect/>
                  </a:stretch>
                </pic:blipFill>
                <pic:spPr>
                  <a:xfrm>
                    <a:off x="0" y="0"/>
                    <a:ext cx="808990" cy="575945"/>
                  </a:xfrm>
                  <a:prstGeom prst="rect">
                    <a:avLst/>
                  </a:prstGeom>
                </pic:spPr>
              </pic:pic>
            </a:graphicData>
          </a:graphic>
          <wp14:sizeRelH relativeFrom="margin">
            <wp14:pctWidth>0</wp14:pctWidth>
          </wp14:sizeRelH>
          <wp14:sizeRelV relativeFrom="margin">
            <wp14:pctHeight>0</wp14:pctHeight>
          </wp14:sizeRelV>
        </wp:anchor>
      </w:drawing>
    </w:r>
    <w:r w:rsidRPr="001E5CB2">
      <w:rPr>
        <w:rFonts w:ascii="Corbel" w:eastAsia="Times New Roman" w:hAnsi="Corbel"/>
        <w:noProof/>
        <w:sz w:val="20"/>
        <w:szCs w:val="26"/>
      </w:rPr>
      <w:drawing>
        <wp:anchor distT="0" distB="0" distL="114300" distR="114300" simplePos="0" relativeHeight="251659264" behindDoc="1" locked="0" layoutInCell="1" allowOverlap="1" wp14:anchorId="1183C58C" wp14:editId="5E6C74AA">
          <wp:simplePos x="0" y="0"/>
          <wp:positionH relativeFrom="column">
            <wp:posOffset>-203835</wp:posOffset>
          </wp:positionH>
          <wp:positionV relativeFrom="paragraph">
            <wp:posOffset>-30480</wp:posOffset>
          </wp:positionV>
          <wp:extent cx="819150" cy="796290"/>
          <wp:effectExtent l="0" t="0" r="0" b="3810"/>
          <wp:wrapTight wrapText="bothSides">
            <wp:wrapPolygon edited="0">
              <wp:start x="5023" y="0"/>
              <wp:lineTo x="0" y="3617"/>
              <wp:lineTo x="0" y="18086"/>
              <wp:lineTo x="4521" y="21187"/>
              <wp:lineTo x="6530" y="21187"/>
              <wp:lineTo x="15070" y="21187"/>
              <wp:lineTo x="17079" y="21187"/>
              <wp:lineTo x="21098" y="18086"/>
              <wp:lineTo x="21098" y="1550"/>
              <wp:lineTo x="15070" y="0"/>
              <wp:lineTo x="5023" y="0"/>
            </wp:wrapPolygon>
          </wp:wrapTight>
          <wp:docPr id="1"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rasão-min.png"/>
                  <pic:cNvPicPr/>
                </pic:nvPicPr>
                <pic:blipFill>
                  <a:blip r:embed="rId3" cstate="print">
                    <a:extLst>
                      <a:ext uri="{28A0092B-C50C-407E-A947-70E740481C1C}">
                        <a14:useLocalDpi xmlns:a14="http://schemas.microsoft.com/office/drawing/2010/main" val="0"/>
                      </a:ext>
                    </a:extLst>
                  </a:blip>
                  <a:stretch>
                    <a:fillRect/>
                  </a:stretch>
                </pic:blipFill>
                <pic:spPr>
                  <a:xfrm>
                    <a:off x="0" y="0"/>
                    <a:ext cx="819150" cy="796290"/>
                  </a:xfrm>
                  <a:prstGeom prst="rect">
                    <a:avLst/>
                  </a:prstGeom>
                </pic:spPr>
              </pic:pic>
            </a:graphicData>
          </a:graphic>
          <wp14:sizeRelH relativeFrom="margin">
            <wp14:pctWidth>0</wp14:pctWidth>
          </wp14:sizeRelH>
          <wp14:sizeRelV relativeFrom="margin">
            <wp14:pctHeight>0</wp14:pctHeight>
          </wp14:sizeRelV>
        </wp:anchor>
      </w:drawing>
    </w:r>
    <w:r w:rsidRPr="001E5CB2">
      <w:rPr>
        <w:rFonts w:ascii="Century Gothic" w:eastAsia="Times New Roman" w:hAnsi="Century Gothic"/>
        <w:b/>
        <w:sz w:val="30"/>
        <w:szCs w:val="30"/>
      </w:rPr>
      <w:t>MUNICÍPIO DE IBIRAREMA</w:t>
    </w:r>
  </w:p>
  <w:p w14:paraId="62493385" w14:textId="77777777" w:rsidR="00935773" w:rsidRDefault="00935773" w:rsidP="00C62648">
    <w:pPr>
      <w:spacing w:after="0" w:line="360" w:lineRule="auto"/>
      <w:jc w:val="center"/>
      <w:rPr>
        <w:rFonts w:ascii="Century Gothic" w:eastAsia="Times New Roman" w:hAnsi="Century Gothic"/>
        <w:sz w:val="14"/>
        <w:szCs w:val="21"/>
      </w:rPr>
    </w:pPr>
    <w:r w:rsidRPr="001E5CB2">
      <w:rPr>
        <w:rFonts w:ascii="Century Gothic" w:eastAsia="Times New Roman" w:hAnsi="Century Gothic"/>
        <w:sz w:val="14"/>
        <w:szCs w:val="21"/>
      </w:rPr>
      <w:t>Rua Alexandre Simões de Almeida, 367 | CEP 19940-009 | Ibirarema (SP)</w:t>
    </w:r>
  </w:p>
  <w:p w14:paraId="2D4A530E" w14:textId="77777777" w:rsidR="00935773" w:rsidRPr="001E5CB2" w:rsidRDefault="00935773" w:rsidP="00C62648">
    <w:pPr>
      <w:spacing w:after="0" w:line="360" w:lineRule="auto"/>
      <w:jc w:val="center"/>
      <w:rPr>
        <w:rFonts w:ascii="Century Gothic" w:eastAsia="Times New Roman" w:hAnsi="Century Gothic"/>
        <w:sz w:val="14"/>
        <w:szCs w:val="21"/>
      </w:rPr>
    </w:pPr>
    <w:r w:rsidRPr="001E5CB2">
      <w:rPr>
        <w:rFonts w:ascii="Century Gothic" w:eastAsia="Times New Roman" w:hAnsi="Century Gothic"/>
        <w:sz w:val="14"/>
        <w:szCs w:val="21"/>
      </w:rPr>
      <w:t xml:space="preserve">ibirarema.sp.gov.br | </w:t>
    </w:r>
    <w:r>
      <w:rPr>
        <w:rFonts w:ascii="Century Gothic" w:eastAsia="Times New Roman" w:hAnsi="Century Gothic"/>
        <w:sz w:val="14"/>
        <w:szCs w:val="21"/>
      </w:rPr>
      <w:t>licitacao</w:t>
    </w:r>
    <w:r w:rsidRPr="001E5CB2">
      <w:rPr>
        <w:rFonts w:ascii="Century Gothic" w:eastAsia="Times New Roman" w:hAnsi="Century Gothic"/>
        <w:sz w:val="14"/>
        <w:szCs w:val="21"/>
      </w:rPr>
      <w:t>@ibirarema.sp.gov.br | (14) 3307.1422</w:t>
    </w:r>
  </w:p>
  <w:bookmarkEnd w:id="3"/>
  <w:bookmarkEnd w:id="4"/>
  <w:p w14:paraId="1760FC7B" w14:textId="77777777" w:rsidR="00935773" w:rsidRPr="001E5CB2" w:rsidRDefault="00935773" w:rsidP="00C62648">
    <w:pPr>
      <w:spacing w:after="0" w:line="360" w:lineRule="auto"/>
      <w:jc w:val="center"/>
      <w:rPr>
        <w:rFonts w:ascii="Century Gothic" w:eastAsia="Times New Roman" w:hAnsi="Century Gothic"/>
        <w:b/>
        <w:sz w:val="16"/>
        <w:szCs w:val="21"/>
      </w:rPr>
    </w:pPr>
    <w:r>
      <w:rPr>
        <w:rFonts w:ascii="Century Gothic" w:eastAsia="Times New Roman" w:hAnsi="Century Gothic"/>
        <w:b/>
        <w:sz w:val="16"/>
        <w:szCs w:val="21"/>
      </w:rPr>
      <w:t>COMISSÃO PERMANENTE DE HABILITAÇÃO E JULGAMENTO DE LICITAÇÕES</w:t>
    </w:r>
  </w:p>
  <w:p w14:paraId="38090BE6" w14:textId="77777777" w:rsidR="00935773" w:rsidRDefault="00935773">
    <w:pPr>
      <w:pStyle w:val="Cabealh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5773"/>
    <w:rsid w:val="0065714C"/>
    <w:rsid w:val="00935773"/>
    <w:rsid w:val="00967071"/>
    <w:rsid w:val="00B21D29"/>
    <w:rsid w:val="00CC648F"/>
    <w:rsid w:val="00CD1240"/>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458D5E"/>
  <w15:chartTrackingRefBased/>
  <w15:docId w15:val="{EEDA29C1-B4A0-4BFB-9690-5F1D411DB9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pt-B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uiPriority w:val="9"/>
    <w:qFormat/>
    <w:rsid w:val="0093577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har"/>
    <w:uiPriority w:val="9"/>
    <w:semiHidden/>
    <w:unhideWhenUsed/>
    <w:qFormat/>
    <w:rsid w:val="0093577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har"/>
    <w:uiPriority w:val="9"/>
    <w:semiHidden/>
    <w:unhideWhenUsed/>
    <w:qFormat/>
    <w:rsid w:val="00935773"/>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har"/>
    <w:uiPriority w:val="9"/>
    <w:semiHidden/>
    <w:unhideWhenUsed/>
    <w:qFormat/>
    <w:rsid w:val="00935773"/>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har"/>
    <w:uiPriority w:val="9"/>
    <w:semiHidden/>
    <w:unhideWhenUsed/>
    <w:qFormat/>
    <w:rsid w:val="00935773"/>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har"/>
    <w:uiPriority w:val="9"/>
    <w:semiHidden/>
    <w:unhideWhenUsed/>
    <w:qFormat/>
    <w:rsid w:val="00935773"/>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935773"/>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935773"/>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935773"/>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935773"/>
    <w:rPr>
      <w:rFonts w:asciiTheme="majorHAnsi" w:eastAsiaTheme="majorEastAsia" w:hAnsiTheme="majorHAnsi" w:cstheme="majorBidi"/>
      <w:color w:val="0F4761" w:themeColor="accent1" w:themeShade="BF"/>
      <w:sz w:val="40"/>
      <w:szCs w:val="40"/>
    </w:rPr>
  </w:style>
  <w:style w:type="character" w:customStyle="1" w:styleId="Ttulo2Char">
    <w:name w:val="Título 2 Char"/>
    <w:basedOn w:val="Fontepargpadro"/>
    <w:link w:val="Ttulo2"/>
    <w:uiPriority w:val="9"/>
    <w:semiHidden/>
    <w:rsid w:val="00935773"/>
    <w:rPr>
      <w:rFonts w:asciiTheme="majorHAnsi" w:eastAsiaTheme="majorEastAsia" w:hAnsiTheme="majorHAnsi" w:cstheme="majorBidi"/>
      <w:color w:val="0F4761" w:themeColor="accent1" w:themeShade="BF"/>
      <w:sz w:val="32"/>
      <w:szCs w:val="32"/>
    </w:rPr>
  </w:style>
  <w:style w:type="character" w:customStyle="1" w:styleId="Ttulo3Char">
    <w:name w:val="Título 3 Char"/>
    <w:basedOn w:val="Fontepargpadro"/>
    <w:link w:val="Ttulo3"/>
    <w:uiPriority w:val="9"/>
    <w:semiHidden/>
    <w:rsid w:val="00935773"/>
    <w:rPr>
      <w:rFonts w:eastAsiaTheme="majorEastAsia" w:cstheme="majorBidi"/>
      <w:color w:val="0F4761" w:themeColor="accent1" w:themeShade="BF"/>
      <w:sz w:val="28"/>
      <w:szCs w:val="28"/>
    </w:rPr>
  </w:style>
  <w:style w:type="character" w:customStyle="1" w:styleId="Ttulo4Char">
    <w:name w:val="Título 4 Char"/>
    <w:basedOn w:val="Fontepargpadro"/>
    <w:link w:val="Ttulo4"/>
    <w:uiPriority w:val="9"/>
    <w:semiHidden/>
    <w:rsid w:val="00935773"/>
    <w:rPr>
      <w:rFonts w:eastAsiaTheme="majorEastAsia" w:cstheme="majorBidi"/>
      <w:i/>
      <w:iCs/>
      <w:color w:val="0F4761" w:themeColor="accent1" w:themeShade="BF"/>
    </w:rPr>
  </w:style>
  <w:style w:type="character" w:customStyle="1" w:styleId="Ttulo5Char">
    <w:name w:val="Título 5 Char"/>
    <w:basedOn w:val="Fontepargpadro"/>
    <w:link w:val="Ttulo5"/>
    <w:uiPriority w:val="9"/>
    <w:semiHidden/>
    <w:rsid w:val="00935773"/>
    <w:rPr>
      <w:rFonts w:eastAsiaTheme="majorEastAsia" w:cstheme="majorBidi"/>
      <w:color w:val="0F4761" w:themeColor="accent1" w:themeShade="BF"/>
    </w:rPr>
  </w:style>
  <w:style w:type="character" w:customStyle="1" w:styleId="Ttulo6Char">
    <w:name w:val="Título 6 Char"/>
    <w:basedOn w:val="Fontepargpadro"/>
    <w:link w:val="Ttulo6"/>
    <w:uiPriority w:val="9"/>
    <w:semiHidden/>
    <w:rsid w:val="00935773"/>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935773"/>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935773"/>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935773"/>
    <w:rPr>
      <w:rFonts w:eastAsiaTheme="majorEastAsia" w:cstheme="majorBidi"/>
      <w:color w:val="272727" w:themeColor="text1" w:themeTint="D8"/>
    </w:rPr>
  </w:style>
  <w:style w:type="paragraph" w:styleId="Ttulo">
    <w:name w:val="Title"/>
    <w:basedOn w:val="Normal"/>
    <w:next w:val="Normal"/>
    <w:link w:val="TtuloChar"/>
    <w:uiPriority w:val="10"/>
    <w:qFormat/>
    <w:rsid w:val="0093577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935773"/>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935773"/>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935773"/>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935773"/>
    <w:pPr>
      <w:spacing w:before="160"/>
      <w:jc w:val="center"/>
    </w:pPr>
    <w:rPr>
      <w:i/>
      <w:iCs/>
      <w:color w:val="404040" w:themeColor="text1" w:themeTint="BF"/>
    </w:rPr>
  </w:style>
  <w:style w:type="character" w:customStyle="1" w:styleId="CitaoChar">
    <w:name w:val="Citação Char"/>
    <w:basedOn w:val="Fontepargpadro"/>
    <w:link w:val="Citao"/>
    <w:uiPriority w:val="29"/>
    <w:rsid w:val="00935773"/>
    <w:rPr>
      <w:i/>
      <w:iCs/>
      <w:color w:val="404040" w:themeColor="text1" w:themeTint="BF"/>
    </w:rPr>
  </w:style>
  <w:style w:type="paragraph" w:styleId="PargrafodaLista">
    <w:name w:val="List Paragraph"/>
    <w:basedOn w:val="Normal"/>
    <w:uiPriority w:val="34"/>
    <w:qFormat/>
    <w:rsid w:val="00935773"/>
    <w:pPr>
      <w:ind w:left="720"/>
      <w:contextualSpacing/>
    </w:pPr>
  </w:style>
  <w:style w:type="character" w:styleId="nfaseIntensa">
    <w:name w:val="Intense Emphasis"/>
    <w:basedOn w:val="Fontepargpadro"/>
    <w:uiPriority w:val="21"/>
    <w:qFormat/>
    <w:rsid w:val="00935773"/>
    <w:rPr>
      <w:i/>
      <w:iCs/>
      <w:color w:val="0F4761" w:themeColor="accent1" w:themeShade="BF"/>
    </w:rPr>
  </w:style>
  <w:style w:type="paragraph" w:styleId="CitaoIntensa">
    <w:name w:val="Intense Quote"/>
    <w:basedOn w:val="Normal"/>
    <w:next w:val="Normal"/>
    <w:link w:val="CitaoIntensaChar"/>
    <w:uiPriority w:val="30"/>
    <w:qFormat/>
    <w:rsid w:val="0093577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oIntensaChar">
    <w:name w:val="Citação Intensa Char"/>
    <w:basedOn w:val="Fontepargpadro"/>
    <w:link w:val="CitaoIntensa"/>
    <w:uiPriority w:val="30"/>
    <w:rsid w:val="00935773"/>
    <w:rPr>
      <w:i/>
      <w:iCs/>
      <w:color w:val="0F4761" w:themeColor="accent1" w:themeShade="BF"/>
    </w:rPr>
  </w:style>
  <w:style w:type="character" w:styleId="RefernciaIntensa">
    <w:name w:val="Intense Reference"/>
    <w:basedOn w:val="Fontepargpadro"/>
    <w:uiPriority w:val="32"/>
    <w:qFormat/>
    <w:rsid w:val="00935773"/>
    <w:rPr>
      <w:b/>
      <w:bCs/>
      <w:smallCaps/>
      <w:color w:val="0F4761" w:themeColor="accent1" w:themeShade="BF"/>
      <w:spacing w:val="5"/>
    </w:rPr>
  </w:style>
  <w:style w:type="table" w:styleId="Tabelacomgrade">
    <w:name w:val="Table Grid"/>
    <w:basedOn w:val="Tabelanormal"/>
    <w:uiPriority w:val="39"/>
    <w:rsid w:val="00935773"/>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2">
    <w:name w:val="Tabela com grade2"/>
    <w:basedOn w:val="Tabelanormal"/>
    <w:next w:val="Tabelacomgrade"/>
    <w:uiPriority w:val="59"/>
    <w:rsid w:val="00935773"/>
    <w:pPr>
      <w:spacing w:after="0" w:line="240" w:lineRule="auto"/>
    </w:pPr>
    <w:rPr>
      <w:rFonts w:ascii="Times New Roman" w:eastAsia="Times New Roman" w:hAnsi="Times New Roman" w:cs="Times New Roman"/>
      <w:kern w:val="0"/>
      <w:sz w:val="20"/>
      <w:szCs w:val="20"/>
      <w:lang w:eastAsia="pt-B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bealho">
    <w:name w:val="header"/>
    <w:basedOn w:val="Normal"/>
    <w:link w:val="CabealhoChar"/>
    <w:uiPriority w:val="99"/>
    <w:unhideWhenUsed/>
    <w:rsid w:val="00935773"/>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935773"/>
  </w:style>
  <w:style w:type="paragraph" w:styleId="Rodap">
    <w:name w:val="footer"/>
    <w:basedOn w:val="Normal"/>
    <w:link w:val="RodapChar"/>
    <w:uiPriority w:val="99"/>
    <w:unhideWhenUsed/>
    <w:rsid w:val="00935773"/>
    <w:pPr>
      <w:tabs>
        <w:tab w:val="center" w:pos="4252"/>
        <w:tab w:val="right" w:pos="8504"/>
      </w:tabs>
      <w:spacing w:after="0" w:line="240" w:lineRule="auto"/>
    </w:pPr>
  </w:style>
  <w:style w:type="character" w:customStyle="1" w:styleId="RodapChar">
    <w:name w:val="Rodapé Char"/>
    <w:basedOn w:val="Fontepargpadro"/>
    <w:link w:val="Rodap"/>
    <w:uiPriority w:val="99"/>
    <w:rsid w:val="00935773"/>
  </w:style>
  <w:style w:type="table" w:customStyle="1" w:styleId="Tabelacomgrade1">
    <w:name w:val="Tabela com grade1"/>
    <w:basedOn w:val="Tabelanormal"/>
    <w:next w:val="Tabelacomgrade"/>
    <w:uiPriority w:val="59"/>
    <w:rsid w:val="00935773"/>
    <w:pPr>
      <w:spacing w:after="0" w:line="240" w:lineRule="auto"/>
    </w:pPr>
    <w:rPr>
      <w:rFonts w:ascii="Times New Roman" w:eastAsia="Times New Roman" w:hAnsi="Times New Roman" w:cs="Times New Roman"/>
      <w:kern w:val="0"/>
      <w:sz w:val="20"/>
      <w:szCs w:val="20"/>
      <w:lang w:eastAsia="pt-B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1.e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ibirarema.sp.gov.br/dispensa_licitacao/"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30</Pages>
  <Words>8825</Words>
  <Characters>47657</Characters>
  <Application>Microsoft Office Word</Application>
  <DocSecurity>0</DocSecurity>
  <Lines>397</Lines>
  <Paragraphs>112</Paragraphs>
  <ScaleCrop>false</ScaleCrop>
  <Company/>
  <LinksUpToDate>false</LinksUpToDate>
  <CharactersWithSpaces>56370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Pedro Rafael Aparecido Barbosa</dc:creator>
  <cp:keywords/>
  <dc:description/>
  <cp:lastModifiedBy>Pedro Rafael Aparecido Barbosa</cp:lastModifiedBy>
  <cp:revision>1</cp:revision>
  <dcterms:created xsi:type="dcterms:W3CDTF">2025-09-26T17:48:00Z</dcterms:created>
  <dcterms:modified xsi:type="dcterms:W3CDTF">2025-09-26T17:52:00Z</dcterms:modified>
</cp:coreProperties>
</file>